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8C" w:rsidRPr="002C0D8C" w:rsidRDefault="002C0D8C" w:rsidP="002C0D8C">
      <w:pPr>
        <w:jc w:val="center"/>
        <w:rPr>
          <w:b/>
          <w:sz w:val="22"/>
        </w:rPr>
      </w:pPr>
      <w:r w:rsidRPr="002C0D8C">
        <w:rPr>
          <w:b/>
          <w:sz w:val="22"/>
        </w:rPr>
        <w:t>Response to comments (Referee 1)</w:t>
      </w:r>
    </w:p>
    <w:p w:rsidR="002C0D8C" w:rsidRDefault="002C0D8C">
      <w:pPr>
        <w:rPr>
          <w:sz w:val="22"/>
        </w:rPr>
      </w:pPr>
    </w:p>
    <w:p w:rsidR="00874143" w:rsidRPr="00874143" w:rsidRDefault="00874143" w:rsidP="00874143">
      <w:pPr>
        <w:rPr>
          <w:sz w:val="22"/>
        </w:rPr>
      </w:pPr>
    </w:p>
    <w:p w:rsidR="00AD4CB6" w:rsidRPr="00AD4CB6" w:rsidRDefault="00874143" w:rsidP="00874143">
      <w:pPr>
        <w:rPr>
          <w:b/>
          <w:color w:val="0432FF"/>
          <w:sz w:val="22"/>
          <w:u w:val="single"/>
        </w:rPr>
      </w:pPr>
      <w:r w:rsidRPr="00AD4CB6">
        <w:rPr>
          <w:b/>
          <w:color w:val="0432FF"/>
          <w:sz w:val="22"/>
          <w:u w:val="single"/>
        </w:rPr>
        <w:t xml:space="preserve">Page 1 </w:t>
      </w:r>
    </w:p>
    <w:p w:rsidR="00874143" w:rsidRPr="00874143" w:rsidRDefault="00874143" w:rsidP="00874143">
      <w:pPr>
        <w:rPr>
          <w:color w:val="0432FF"/>
          <w:sz w:val="22"/>
        </w:rPr>
      </w:pPr>
      <w:r w:rsidRPr="00874143">
        <w:rPr>
          <w:color w:val="0432FF"/>
          <w:sz w:val="22"/>
        </w:rPr>
        <w:t>line 18. Better “</w:t>
      </w:r>
      <w:proofErr w:type="gramStart"/>
      <w:r w:rsidRPr="00874143">
        <w:rPr>
          <w:color w:val="0432FF"/>
          <w:sz w:val="22"/>
        </w:rPr>
        <w:t>. .</w:t>
      </w:r>
      <w:proofErr w:type="gramEnd"/>
      <w:r w:rsidRPr="00874143">
        <w:rPr>
          <w:color w:val="0432FF"/>
          <w:sz w:val="22"/>
        </w:rPr>
        <w:t xml:space="preserve"> and higher storm surges causing severe damage on coastal </w:t>
      </w:r>
      <w:proofErr w:type="gramStart"/>
      <w:r w:rsidRPr="00874143">
        <w:rPr>
          <w:color w:val="0432FF"/>
          <w:sz w:val="22"/>
        </w:rPr>
        <w:t>structures .</w:t>
      </w:r>
      <w:proofErr w:type="gramEnd"/>
      <w:r w:rsidRPr="00874143">
        <w:rPr>
          <w:color w:val="0432FF"/>
          <w:sz w:val="22"/>
        </w:rPr>
        <w:t xml:space="preserve"> .”</w:t>
      </w:r>
    </w:p>
    <w:p w:rsidR="00874143" w:rsidRDefault="00874143" w:rsidP="00874143">
      <w:pPr>
        <w:rPr>
          <w:sz w:val="22"/>
        </w:rPr>
      </w:pPr>
      <w:r>
        <w:rPr>
          <w:sz w:val="22"/>
        </w:rPr>
        <w:t>We have fixed it.</w:t>
      </w:r>
    </w:p>
    <w:p w:rsidR="00874143" w:rsidRDefault="00874143" w:rsidP="00874143">
      <w:pPr>
        <w:rPr>
          <w:sz w:val="22"/>
        </w:rPr>
      </w:pPr>
    </w:p>
    <w:p w:rsidR="00874143" w:rsidRPr="00874143" w:rsidRDefault="00874143" w:rsidP="00874143">
      <w:pPr>
        <w:rPr>
          <w:sz w:val="22"/>
        </w:rPr>
      </w:pPr>
    </w:p>
    <w:p w:rsidR="00874143" w:rsidRPr="00AD4CB6" w:rsidRDefault="00874143" w:rsidP="00874143">
      <w:pPr>
        <w:rPr>
          <w:b/>
          <w:color w:val="0432FF"/>
          <w:sz w:val="22"/>
          <w:u w:val="single"/>
        </w:rPr>
      </w:pPr>
      <w:r w:rsidRPr="00AD4CB6">
        <w:rPr>
          <w:b/>
          <w:color w:val="0432FF"/>
          <w:sz w:val="22"/>
          <w:u w:val="single"/>
        </w:rPr>
        <w:t>Page 2.</w:t>
      </w:r>
    </w:p>
    <w:p w:rsidR="00874143" w:rsidRPr="00874143" w:rsidRDefault="00874143" w:rsidP="00874143">
      <w:pPr>
        <w:rPr>
          <w:color w:val="0432FF"/>
          <w:sz w:val="22"/>
        </w:rPr>
      </w:pPr>
      <w:r w:rsidRPr="00874143">
        <w:rPr>
          <w:color w:val="0432FF"/>
          <w:sz w:val="22"/>
        </w:rPr>
        <w:t xml:space="preserve">Line 2. “TGs provide </w:t>
      </w:r>
      <w:proofErr w:type="gramStart"/>
      <w:r w:rsidRPr="00874143">
        <w:rPr>
          <w:color w:val="0432FF"/>
          <w:sz w:val="22"/>
        </w:rPr>
        <w:t>records .</w:t>
      </w:r>
      <w:proofErr w:type="gramEnd"/>
      <w:r w:rsidRPr="00874143">
        <w:rPr>
          <w:color w:val="0432FF"/>
          <w:sz w:val="22"/>
        </w:rPr>
        <w:t xml:space="preserve"> .” (omit “the”)</w:t>
      </w:r>
    </w:p>
    <w:p w:rsidR="00874143" w:rsidRDefault="00874143" w:rsidP="00874143">
      <w:pPr>
        <w:rPr>
          <w:sz w:val="22"/>
        </w:rPr>
      </w:pPr>
      <w:r>
        <w:rPr>
          <w:sz w:val="22"/>
        </w:rPr>
        <w:t>We have fixed it.</w:t>
      </w:r>
    </w:p>
    <w:p w:rsidR="00874143" w:rsidRDefault="00874143" w:rsidP="00874143">
      <w:pPr>
        <w:rPr>
          <w:sz w:val="22"/>
        </w:rPr>
      </w:pPr>
    </w:p>
    <w:p w:rsidR="00874143" w:rsidRPr="00AD4CB6" w:rsidRDefault="00874143" w:rsidP="00874143">
      <w:pPr>
        <w:rPr>
          <w:color w:val="0432FF"/>
          <w:sz w:val="22"/>
        </w:rPr>
      </w:pPr>
      <w:r w:rsidRPr="00AD4CB6">
        <w:rPr>
          <w:color w:val="0432FF"/>
          <w:sz w:val="22"/>
        </w:rPr>
        <w:t>Line 14. Better “</w:t>
      </w:r>
      <w:proofErr w:type="gramStart"/>
      <w:r w:rsidRPr="00AD4CB6">
        <w:rPr>
          <w:color w:val="0432FF"/>
          <w:sz w:val="22"/>
        </w:rPr>
        <w:t>. .</w:t>
      </w:r>
      <w:proofErr w:type="gramEnd"/>
      <w:r w:rsidRPr="00AD4CB6">
        <w:rPr>
          <w:color w:val="0432FF"/>
          <w:sz w:val="22"/>
        </w:rPr>
        <w:t xml:space="preserve"> reduced-</w:t>
      </w:r>
      <w:proofErr w:type="gramStart"/>
      <w:r w:rsidRPr="00AD4CB6">
        <w:rPr>
          <w:color w:val="0432FF"/>
          <w:sz w:val="22"/>
        </w:rPr>
        <w:t>space .</w:t>
      </w:r>
      <w:proofErr w:type="gramEnd"/>
      <w:r w:rsidRPr="00AD4CB6">
        <w:rPr>
          <w:color w:val="0432FF"/>
          <w:sz w:val="22"/>
        </w:rPr>
        <w:t xml:space="preserve"> .”</w:t>
      </w:r>
    </w:p>
    <w:p w:rsidR="00AD4CB6" w:rsidRDefault="00AD4CB6" w:rsidP="00AD4CB6">
      <w:pPr>
        <w:rPr>
          <w:sz w:val="22"/>
        </w:rPr>
      </w:pPr>
      <w:r>
        <w:rPr>
          <w:sz w:val="22"/>
        </w:rPr>
        <w:t>We have fixed it.</w:t>
      </w:r>
    </w:p>
    <w:p w:rsidR="00AD4CB6" w:rsidRPr="00874143" w:rsidRDefault="00AD4CB6" w:rsidP="00874143">
      <w:pPr>
        <w:rPr>
          <w:sz w:val="22"/>
        </w:rPr>
      </w:pPr>
    </w:p>
    <w:p w:rsidR="00874143" w:rsidRPr="00AD4CB6" w:rsidRDefault="00874143" w:rsidP="00874143">
      <w:pPr>
        <w:rPr>
          <w:color w:val="0432FF"/>
          <w:sz w:val="22"/>
        </w:rPr>
      </w:pPr>
      <w:r w:rsidRPr="00AD4CB6">
        <w:rPr>
          <w:color w:val="0432FF"/>
          <w:sz w:val="22"/>
        </w:rPr>
        <w:t>Line 23. Better “</w:t>
      </w:r>
      <w:proofErr w:type="gramStart"/>
      <w:r w:rsidRPr="00AD4CB6">
        <w:rPr>
          <w:color w:val="0432FF"/>
          <w:sz w:val="22"/>
        </w:rPr>
        <w:t>. .</w:t>
      </w:r>
      <w:proofErr w:type="gramEnd"/>
      <w:r w:rsidRPr="00AD4CB6">
        <w:rPr>
          <w:color w:val="0432FF"/>
          <w:sz w:val="22"/>
        </w:rPr>
        <w:t xml:space="preserve"> past, </w:t>
      </w:r>
      <w:proofErr w:type="gramStart"/>
      <w:r w:rsidRPr="00AD4CB6">
        <w:rPr>
          <w:color w:val="0432FF"/>
          <w:sz w:val="22"/>
        </w:rPr>
        <w:t>reconstruction .</w:t>
      </w:r>
      <w:proofErr w:type="gramEnd"/>
      <w:r w:rsidRPr="00AD4CB6">
        <w:rPr>
          <w:color w:val="0432FF"/>
          <w:sz w:val="22"/>
        </w:rPr>
        <w:t xml:space="preserve"> . TGs was </w:t>
      </w:r>
      <w:proofErr w:type="gramStart"/>
      <w:r w:rsidRPr="00AD4CB6">
        <w:rPr>
          <w:color w:val="0432FF"/>
          <w:sz w:val="22"/>
        </w:rPr>
        <w:t>inaccurate .</w:t>
      </w:r>
      <w:proofErr w:type="gramEnd"/>
      <w:r w:rsidRPr="00AD4CB6">
        <w:rPr>
          <w:color w:val="0432FF"/>
          <w:sz w:val="22"/>
        </w:rPr>
        <w:t xml:space="preserve"> .”</w:t>
      </w:r>
    </w:p>
    <w:p w:rsidR="00AD4CB6" w:rsidRDefault="00AD4CB6" w:rsidP="00AD4CB6">
      <w:pPr>
        <w:rPr>
          <w:sz w:val="22"/>
        </w:rPr>
      </w:pPr>
      <w:r>
        <w:rPr>
          <w:sz w:val="22"/>
        </w:rPr>
        <w:t>We have fixed it.</w:t>
      </w:r>
    </w:p>
    <w:p w:rsidR="00AD4CB6" w:rsidRPr="00874143" w:rsidRDefault="00AD4CB6" w:rsidP="00874143">
      <w:pPr>
        <w:rPr>
          <w:sz w:val="22"/>
        </w:rPr>
      </w:pPr>
    </w:p>
    <w:p w:rsidR="00874143" w:rsidRPr="00AD4CB6" w:rsidRDefault="00874143" w:rsidP="00874143">
      <w:pPr>
        <w:rPr>
          <w:color w:val="0432FF"/>
          <w:sz w:val="22"/>
        </w:rPr>
      </w:pPr>
      <w:r w:rsidRPr="00AD4CB6">
        <w:rPr>
          <w:color w:val="0432FF"/>
          <w:sz w:val="22"/>
        </w:rPr>
        <w:t>Line 25. “gave” -&gt; “give”.</w:t>
      </w:r>
    </w:p>
    <w:p w:rsidR="00AD4CB6" w:rsidRDefault="00AD4CB6" w:rsidP="00AD4CB6">
      <w:pPr>
        <w:rPr>
          <w:sz w:val="22"/>
        </w:rPr>
      </w:pPr>
      <w:r>
        <w:rPr>
          <w:sz w:val="22"/>
        </w:rPr>
        <w:t>We have fixed it.</w:t>
      </w:r>
    </w:p>
    <w:p w:rsidR="00874143" w:rsidRDefault="00874143" w:rsidP="00874143">
      <w:pPr>
        <w:rPr>
          <w:sz w:val="22"/>
        </w:rPr>
      </w:pPr>
    </w:p>
    <w:p w:rsidR="00BF624D" w:rsidRPr="00874143" w:rsidRDefault="00BF624D" w:rsidP="00874143">
      <w:pPr>
        <w:rPr>
          <w:sz w:val="22"/>
        </w:rPr>
      </w:pPr>
    </w:p>
    <w:p w:rsidR="00874143" w:rsidRPr="00AD4CB6" w:rsidRDefault="00874143" w:rsidP="00874143">
      <w:pPr>
        <w:rPr>
          <w:b/>
          <w:color w:val="0432FF"/>
          <w:sz w:val="22"/>
          <w:u w:val="single"/>
        </w:rPr>
      </w:pPr>
      <w:r w:rsidRPr="00AD4CB6">
        <w:rPr>
          <w:b/>
          <w:color w:val="0432FF"/>
          <w:sz w:val="22"/>
          <w:u w:val="single"/>
        </w:rPr>
        <w:t>Page 3.</w:t>
      </w:r>
    </w:p>
    <w:p w:rsidR="00874143" w:rsidRPr="00AD4CB6" w:rsidRDefault="00874143" w:rsidP="00874143">
      <w:pPr>
        <w:rPr>
          <w:color w:val="0432FF"/>
          <w:sz w:val="22"/>
        </w:rPr>
      </w:pPr>
      <w:r w:rsidRPr="00AD4CB6">
        <w:rPr>
          <w:color w:val="0432FF"/>
          <w:sz w:val="22"/>
        </w:rPr>
        <w:t>Lines 10-11. Better “</w:t>
      </w:r>
      <w:proofErr w:type="gramStart"/>
      <w:r w:rsidRPr="00AD4CB6">
        <w:rPr>
          <w:color w:val="0432FF"/>
          <w:sz w:val="22"/>
        </w:rPr>
        <w:t>. .</w:t>
      </w:r>
      <w:proofErr w:type="gramEnd"/>
      <w:r w:rsidRPr="00AD4CB6">
        <w:rPr>
          <w:color w:val="0432FF"/>
          <w:sz w:val="22"/>
        </w:rPr>
        <w:t xml:space="preserve"> </w:t>
      </w:r>
      <w:proofErr w:type="gramStart"/>
      <w:r w:rsidRPr="00AD4CB6">
        <w:rPr>
          <w:color w:val="0432FF"/>
          <w:sz w:val="22"/>
        </w:rPr>
        <w:t>generally</w:t>
      </w:r>
      <w:proofErr w:type="gramEnd"/>
      <w:r w:rsidRPr="00AD4CB6">
        <w:rPr>
          <w:color w:val="0432FF"/>
          <w:sz w:val="22"/>
        </w:rPr>
        <w:t xml:space="preserve"> for any small region) from a globally reconstructed SLA has some problems. . .”</w:t>
      </w:r>
    </w:p>
    <w:p w:rsidR="00AD4CB6" w:rsidRDefault="00AD4CB6" w:rsidP="00AD4CB6">
      <w:pPr>
        <w:rPr>
          <w:sz w:val="22"/>
        </w:rPr>
      </w:pPr>
      <w:r>
        <w:rPr>
          <w:sz w:val="22"/>
        </w:rPr>
        <w:t>We have fixed it.</w:t>
      </w:r>
    </w:p>
    <w:p w:rsidR="00AD4CB6" w:rsidRPr="00874143" w:rsidRDefault="00AD4CB6" w:rsidP="00874143">
      <w:pPr>
        <w:rPr>
          <w:sz w:val="22"/>
        </w:rPr>
      </w:pPr>
    </w:p>
    <w:p w:rsidR="00874143" w:rsidRPr="00B87A39" w:rsidRDefault="00874143" w:rsidP="00874143">
      <w:pPr>
        <w:rPr>
          <w:color w:val="0432FF"/>
          <w:sz w:val="22"/>
        </w:rPr>
      </w:pPr>
      <w:r w:rsidRPr="00B87A39">
        <w:rPr>
          <w:color w:val="0432FF"/>
          <w:sz w:val="22"/>
        </w:rPr>
        <w:t xml:space="preserve">Line 18. “. . builds on </w:t>
      </w:r>
      <w:proofErr w:type="gramStart"/>
      <w:r w:rsidRPr="00B87A39">
        <w:rPr>
          <w:color w:val="0432FF"/>
          <w:sz w:val="22"/>
        </w:rPr>
        <w:t>Hamlington .</w:t>
      </w:r>
      <w:proofErr w:type="gramEnd"/>
      <w:r w:rsidRPr="00B87A39">
        <w:rPr>
          <w:color w:val="0432FF"/>
          <w:sz w:val="22"/>
        </w:rPr>
        <w:t xml:space="preserve"> .”</w:t>
      </w:r>
    </w:p>
    <w:p w:rsidR="00B87A39" w:rsidRDefault="00B87A39" w:rsidP="00B87A39">
      <w:pPr>
        <w:rPr>
          <w:sz w:val="22"/>
        </w:rPr>
      </w:pPr>
      <w:r>
        <w:rPr>
          <w:sz w:val="22"/>
        </w:rPr>
        <w:t>We have fixed it.</w:t>
      </w:r>
    </w:p>
    <w:p w:rsidR="00B87A39" w:rsidRPr="00874143" w:rsidRDefault="00B87A39" w:rsidP="00874143">
      <w:pPr>
        <w:rPr>
          <w:sz w:val="22"/>
        </w:rPr>
      </w:pPr>
    </w:p>
    <w:p w:rsidR="00874143" w:rsidRPr="00B87A39" w:rsidRDefault="00874143" w:rsidP="00874143">
      <w:pPr>
        <w:rPr>
          <w:color w:val="0432FF"/>
          <w:sz w:val="22"/>
        </w:rPr>
      </w:pPr>
      <w:r w:rsidRPr="00B87A39">
        <w:rPr>
          <w:color w:val="0432FF"/>
          <w:sz w:val="22"/>
        </w:rPr>
        <w:t>Line 25. Omit “a”</w:t>
      </w:r>
    </w:p>
    <w:p w:rsidR="00B87A39" w:rsidRDefault="00B87A39" w:rsidP="00B87A39">
      <w:pPr>
        <w:rPr>
          <w:sz w:val="22"/>
        </w:rPr>
      </w:pPr>
      <w:r>
        <w:rPr>
          <w:sz w:val="22"/>
        </w:rPr>
        <w:t>We have fixed it.</w:t>
      </w:r>
    </w:p>
    <w:p w:rsidR="00C864B7" w:rsidRDefault="00C864B7" w:rsidP="00874143">
      <w:pPr>
        <w:rPr>
          <w:sz w:val="22"/>
        </w:rPr>
      </w:pPr>
    </w:p>
    <w:p w:rsidR="00C864B7" w:rsidRDefault="00C864B7" w:rsidP="00874143">
      <w:pPr>
        <w:rPr>
          <w:sz w:val="22"/>
        </w:rPr>
      </w:pPr>
    </w:p>
    <w:p w:rsidR="00874143" w:rsidRPr="00B87A39" w:rsidRDefault="00874143" w:rsidP="00874143">
      <w:pPr>
        <w:rPr>
          <w:b/>
          <w:color w:val="0432FF"/>
          <w:sz w:val="22"/>
          <w:u w:val="single"/>
        </w:rPr>
      </w:pPr>
      <w:r w:rsidRPr="00B87A39">
        <w:rPr>
          <w:b/>
          <w:color w:val="0432FF"/>
          <w:sz w:val="22"/>
          <w:u w:val="single"/>
        </w:rPr>
        <w:t>Page 4.</w:t>
      </w:r>
    </w:p>
    <w:p w:rsidR="00874143" w:rsidRPr="00B87A39" w:rsidRDefault="00874143" w:rsidP="00874143">
      <w:pPr>
        <w:rPr>
          <w:color w:val="0432FF"/>
          <w:sz w:val="22"/>
        </w:rPr>
      </w:pPr>
      <w:r w:rsidRPr="00B87A39">
        <w:rPr>
          <w:color w:val="0432FF"/>
          <w:sz w:val="22"/>
        </w:rPr>
        <w:t>Line 4. “based on” -&gt; “relative to</w:t>
      </w:r>
      <w:proofErr w:type="gramStart"/>
      <w:r w:rsidRPr="00B87A39">
        <w:rPr>
          <w:color w:val="0432FF"/>
          <w:sz w:val="22"/>
        </w:rPr>
        <w:t>” ?</w:t>
      </w:r>
      <w:proofErr w:type="gramEnd"/>
    </w:p>
    <w:p w:rsidR="00C864B7" w:rsidRDefault="00C864B7" w:rsidP="00C864B7">
      <w:pPr>
        <w:rPr>
          <w:sz w:val="22"/>
        </w:rPr>
      </w:pPr>
      <w:r>
        <w:rPr>
          <w:sz w:val="22"/>
        </w:rPr>
        <w:t xml:space="preserve">We have changed the sentence. </w:t>
      </w:r>
    </w:p>
    <w:p w:rsidR="00B87A39" w:rsidRPr="00874143" w:rsidRDefault="00B87A39" w:rsidP="00874143">
      <w:pPr>
        <w:rPr>
          <w:sz w:val="22"/>
        </w:rPr>
      </w:pPr>
    </w:p>
    <w:p w:rsidR="00874143" w:rsidRPr="00B87A39" w:rsidRDefault="00874143" w:rsidP="00874143">
      <w:pPr>
        <w:rPr>
          <w:color w:val="0432FF"/>
          <w:sz w:val="22"/>
        </w:rPr>
      </w:pPr>
      <w:r w:rsidRPr="00B87A39">
        <w:rPr>
          <w:color w:val="0432FF"/>
          <w:sz w:val="22"/>
        </w:rPr>
        <w:t xml:space="preserve">Line 9. “Each dataset was </w:t>
      </w:r>
      <w:proofErr w:type="gramStart"/>
      <w:r w:rsidRPr="00B87A39">
        <w:rPr>
          <w:color w:val="0432FF"/>
          <w:sz w:val="22"/>
        </w:rPr>
        <w:t>trimmed .</w:t>
      </w:r>
      <w:proofErr w:type="gramEnd"/>
      <w:r w:rsidRPr="00B87A39">
        <w:rPr>
          <w:color w:val="0432FF"/>
          <w:sz w:val="22"/>
        </w:rPr>
        <w:t xml:space="preserve"> .”</w:t>
      </w:r>
    </w:p>
    <w:p w:rsidR="00B87A39" w:rsidRDefault="00C864B7" w:rsidP="00874143">
      <w:pPr>
        <w:rPr>
          <w:sz w:val="22"/>
        </w:rPr>
      </w:pPr>
      <w:r>
        <w:rPr>
          <w:sz w:val="22"/>
        </w:rPr>
        <w:t>We have fixed it.</w:t>
      </w:r>
    </w:p>
    <w:p w:rsidR="00B87A39" w:rsidRPr="00874143" w:rsidRDefault="00B87A39" w:rsidP="00874143">
      <w:pPr>
        <w:rPr>
          <w:sz w:val="22"/>
        </w:rPr>
      </w:pPr>
    </w:p>
    <w:p w:rsidR="00874143" w:rsidRPr="00B87A39" w:rsidRDefault="00874143" w:rsidP="00874143">
      <w:pPr>
        <w:rPr>
          <w:color w:val="0432FF"/>
          <w:sz w:val="22"/>
        </w:rPr>
      </w:pPr>
      <w:r w:rsidRPr="00B87A39">
        <w:rPr>
          <w:color w:val="0432FF"/>
          <w:sz w:val="22"/>
        </w:rPr>
        <w:t>Line 17. “. . until 1950. . .” (spelling)</w:t>
      </w:r>
    </w:p>
    <w:p w:rsidR="00C864B7" w:rsidRDefault="00C864B7" w:rsidP="00C864B7">
      <w:pPr>
        <w:rPr>
          <w:sz w:val="22"/>
        </w:rPr>
      </w:pPr>
      <w:r>
        <w:rPr>
          <w:sz w:val="22"/>
        </w:rPr>
        <w:t>We have fixed it.</w:t>
      </w:r>
    </w:p>
    <w:p w:rsidR="00B87A39" w:rsidRPr="00874143" w:rsidRDefault="00B87A39" w:rsidP="00874143">
      <w:pPr>
        <w:rPr>
          <w:sz w:val="22"/>
        </w:rPr>
      </w:pPr>
    </w:p>
    <w:p w:rsidR="00874143" w:rsidRPr="00B87A39" w:rsidRDefault="00874143" w:rsidP="00874143">
      <w:pPr>
        <w:rPr>
          <w:color w:val="0432FF"/>
          <w:sz w:val="22"/>
        </w:rPr>
      </w:pPr>
      <w:r w:rsidRPr="00B87A39">
        <w:rPr>
          <w:color w:val="0432FF"/>
          <w:sz w:val="22"/>
        </w:rPr>
        <w:t>Lines 22-23. “(greater than 7 mm/</w:t>
      </w:r>
      <w:proofErr w:type="spellStart"/>
      <w:r w:rsidRPr="00B87A39">
        <w:rPr>
          <w:color w:val="0432FF"/>
          <w:sz w:val="22"/>
        </w:rPr>
        <w:t>yr</w:t>
      </w:r>
      <w:proofErr w:type="spellEnd"/>
      <w:r w:rsidRPr="00B87A39">
        <w:rPr>
          <w:color w:val="0432FF"/>
          <w:sz w:val="22"/>
        </w:rPr>
        <w:t xml:space="preserve">, likely owing to uncorrectable vertical land motions) being </w:t>
      </w:r>
      <w:proofErr w:type="gramStart"/>
      <w:r w:rsidRPr="00B87A39">
        <w:rPr>
          <w:color w:val="0432FF"/>
          <w:sz w:val="22"/>
        </w:rPr>
        <w:t>removed .</w:t>
      </w:r>
      <w:proofErr w:type="gramEnd"/>
      <w:r w:rsidRPr="00B87A39">
        <w:rPr>
          <w:color w:val="0432FF"/>
          <w:sz w:val="22"/>
        </w:rPr>
        <w:t xml:space="preserve"> .”</w:t>
      </w:r>
    </w:p>
    <w:p w:rsidR="00C864B7" w:rsidRDefault="00C864B7" w:rsidP="00C864B7">
      <w:pPr>
        <w:rPr>
          <w:sz w:val="22"/>
        </w:rPr>
      </w:pPr>
      <w:r>
        <w:rPr>
          <w:sz w:val="22"/>
        </w:rPr>
        <w:t>We have fixed it.</w:t>
      </w:r>
    </w:p>
    <w:p w:rsidR="00B87A39" w:rsidRPr="00874143" w:rsidRDefault="00B87A39" w:rsidP="00874143">
      <w:pPr>
        <w:rPr>
          <w:sz w:val="22"/>
        </w:rPr>
      </w:pPr>
    </w:p>
    <w:p w:rsidR="00874143" w:rsidRPr="00B87A39" w:rsidRDefault="00874143" w:rsidP="00874143">
      <w:pPr>
        <w:rPr>
          <w:color w:val="0432FF"/>
          <w:sz w:val="22"/>
        </w:rPr>
      </w:pPr>
      <w:r w:rsidRPr="00B87A39">
        <w:rPr>
          <w:color w:val="0432FF"/>
          <w:sz w:val="22"/>
        </w:rPr>
        <w:t>Lines 26-29 duplicate some of page 2 lines 14-18.</w:t>
      </w:r>
    </w:p>
    <w:p w:rsidR="00FD7617" w:rsidRDefault="00FD7617" w:rsidP="00FD7617">
      <w:pPr>
        <w:rPr>
          <w:sz w:val="22"/>
        </w:rPr>
      </w:pPr>
      <w:r>
        <w:rPr>
          <w:sz w:val="22"/>
        </w:rPr>
        <w:t xml:space="preserve">We have </w:t>
      </w:r>
      <w:r>
        <w:rPr>
          <w:sz w:val="22"/>
        </w:rPr>
        <w:t>removed</w:t>
      </w:r>
      <w:r>
        <w:rPr>
          <w:sz w:val="22"/>
        </w:rPr>
        <w:t xml:space="preserve"> </w:t>
      </w:r>
      <w:r>
        <w:rPr>
          <w:sz w:val="22"/>
        </w:rPr>
        <w:t>repeating sentences</w:t>
      </w:r>
      <w:r>
        <w:rPr>
          <w:sz w:val="22"/>
        </w:rPr>
        <w:t>.</w:t>
      </w:r>
    </w:p>
    <w:p w:rsidR="00B87A39" w:rsidRDefault="00B87A39" w:rsidP="00874143">
      <w:pPr>
        <w:rPr>
          <w:sz w:val="22"/>
        </w:rPr>
      </w:pPr>
    </w:p>
    <w:p w:rsidR="00874143" w:rsidRPr="00B87A39" w:rsidRDefault="00874143" w:rsidP="00874143">
      <w:pPr>
        <w:rPr>
          <w:color w:val="0432FF"/>
          <w:sz w:val="22"/>
        </w:rPr>
      </w:pPr>
      <w:r w:rsidRPr="00B87A39">
        <w:rPr>
          <w:color w:val="0432FF"/>
          <w:sz w:val="22"/>
        </w:rPr>
        <w:lastRenderedPageBreak/>
        <w:t>Line 29. Better “</w:t>
      </w:r>
      <w:proofErr w:type="gramStart"/>
      <w:r w:rsidRPr="00B87A39">
        <w:rPr>
          <w:color w:val="0432FF"/>
          <w:sz w:val="22"/>
        </w:rPr>
        <w:t>. .</w:t>
      </w:r>
      <w:proofErr w:type="gramEnd"/>
      <w:r w:rsidRPr="00B87A39">
        <w:rPr>
          <w:color w:val="0432FF"/>
          <w:sz w:val="22"/>
        </w:rPr>
        <w:t xml:space="preserve"> results. The Church and White (2000, 2011) </w:t>
      </w:r>
      <w:proofErr w:type="gramStart"/>
      <w:r w:rsidRPr="00B87A39">
        <w:rPr>
          <w:color w:val="0432FF"/>
          <w:sz w:val="22"/>
        </w:rPr>
        <w:t>dataset .</w:t>
      </w:r>
      <w:proofErr w:type="gramEnd"/>
      <w:r w:rsidRPr="00B87A39">
        <w:rPr>
          <w:color w:val="0432FF"/>
          <w:sz w:val="22"/>
        </w:rPr>
        <w:t xml:space="preserve"> .”</w:t>
      </w:r>
    </w:p>
    <w:p w:rsidR="007A136A" w:rsidRDefault="007A136A" w:rsidP="007A136A">
      <w:pPr>
        <w:rPr>
          <w:sz w:val="22"/>
        </w:rPr>
      </w:pPr>
      <w:r>
        <w:rPr>
          <w:sz w:val="22"/>
        </w:rPr>
        <w:t>We have fixed it.</w:t>
      </w:r>
    </w:p>
    <w:p w:rsidR="007A136A" w:rsidRDefault="007A136A" w:rsidP="00874143">
      <w:pPr>
        <w:rPr>
          <w:sz w:val="22"/>
        </w:rPr>
      </w:pPr>
    </w:p>
    <w:p w:rsidR="00BF624D" w:rsidRPr="00874143" w:rsidRDefault="00BF624D" w:rsidP="00874143">
      <w:pPr>
        <w:rPr>
          <w:sz w:val="22"/>
        </w:rPr>
      </w:pPr>
    </w:p>
    <w:p w:rsidR="00874143" w:rsidRPr="007A136A" w:rsidRDefault="00874143" w:rsidP="00874143">
      <w:pPr>
        <w:rPr>
          <w:b/>
          <w:color w:val="0432FF"/>
          <w:sz w:val="22"/>
          <w:u w:val="single"/>
        </w:rPr>
      </w:pPr>
      <w:r w:rsidRPr="007A136A">
        <w:rPr>
          <w:b/>
          <w:color w:val="0432FF"/>
          <w:sz w:val="22"/>
          <w:u w:val="single"/>
        </w:rPr>
        <w:t>Page 5.</w:t>
      </w:r>
    </w:p>
    <w:p w:rsidR="00874143" w:rsidRPr="007A136A" w:rsidRDefault="00874143" w:rsidP="00874143">
      <w:pPr>
        <w:rPr>
          <w:color w:val="0432FF"/>
          <w:sz w:val="22"/>
        </w:rPr>
      </w:pPr>
      <w:r w:rsidRPr="007A136A">
        <w:rPr>
          <w:color w:val="0432FF"/>
          <w:sz w:val="22"/>
        </w:rPr>
        <w:t xml:space="preserve">Line 6. “. . (2012a). Previous </w:t>
      </w:r>
      <w:proofErr w:type="gramStart"/>
      <w:r w:rsidRPr="007A136A">
        <w:rPr>
          <w:color w:val="0432FF"/>
          <w:sz w:val="22"/>
        </w:rPr>
        <w:t>studies .</w:t>
      </w:r>
      <w:proofErr w:type="gramEnd"/>
      <w:r w:rsidRPr="007A136A">
        <w:rPr>
          <w:color w:val="0432FF"/>
          <w:sz w:val="22"/>
        </w:rPr>
        <w:t xml:space="preserve"> .”</w:t>
      </w:r>
    </w:p>
    <w:p w:rsidR="00874143" w:rsidRPr="007A136A" w:rsidRDefault="00874143" w:rsidP="00874143">
      <w:pPr>
        <w:rPr>
          <w:color w:val="0432FF"/>
          <w:sz w:val="22"/>
        </w:rPr>
      </w:pPr>
      <w:r w:rsidRPr="007A136A">
        <w:rPr>
          <w:color w:val="0432FF"/>
          <w:sz w:val="22"/>
        </w:rPr>
        <w:t>Line 7. Omit “they”.</w:t>
      </w:r>
    </w:p>
    <w:p w:rsidR="007A136A" w:rsidRDefault="007A136A" w:rsidP="007A136A">
      <w:pPr>
        <w:rPr>
          <w:sz w:val="22"/>
        </w:rPr>
      </w:pPr>
      <w:r>
        <w:rPr>
          <w:sz w:val="22"/>
        </w:rPr>
        <w:t>We have fixed it.</w:t>
      </w:r>
    </w:p>
    <w:p w:rsidR="007A136A" w:rsidRDefault="007A136A" w:rsidP="00874143">
      <w:pPr>
        <w:rPr>
          <w:sz w:val="22"/>
        </w:rPr>
      </w:pPr>
    </w:p>
    <w:p w:rsidR="00BF624D" w:rsidRPr="00874143" w:rsidRDefault="00BF624D" w:rsidP="00874143">
      <w:pPr>
        <w:rPr>
          <w:sz w:val="22"/>
        </w:rPr>
      </w:pPr>
    </w:p>
    <w:p w:rsidR="00874143" w:rsidRPr="007A136A" w:rsidRDefault="00874143" w:rsidP="00874143">
      <w:pPr>
        <w:rPr>
          <w:b/>
          <w:color w:val="0432FF"/>
          <w:sz w:val="22"/>
          <w:u w:val="single"/>
        </w:rPr>
      </w:pPr>
      <w:r w:rsidRPr="007A136A">
        <w:rPr>
          <w:b/>
          <w:color w:val="0432FF"/>
          <w:sz w:val="22"/>
          <w:u w:val="single"/>
        </w:rPr>
        <w:t>Page 6</w:t>
      </w:r>
    </w:p>
    <w:p w:rsidR="00874143" w:rsidRPr="007A136A" w:rsidRDefault="00874143" w:rsidP="00874143">
      <w:pPr>
        <w:rPr>
          <w:color w:val="0432FF"/>
          <w:sz w:val="22"/>
        </w:rPr>
      </w:pPr>
      <w:r w:rsidRPr="007A136A">
        <w:rPr>
          <w:color w:val="0432FF"/>
          <w:sz w:val="22"/>
        </w:rPr>
        <w:t>Line 6. Better “</w:t>
      </w:r>
      <w:proofErr w:type="gramStart"/>
      <w:r w:rsidRPr="007A136A">
        <w:rPr>
          <w:color w:val="0432FF"/>
          <w:sz w:val="22"/>
        </w:rPr>
        <w:t>. .</w:t>
      </w:r>
      <w:proofErr w:type="gramEnd"/>
      <w:r w:rsidRPr="007A136A">
        <w:rPr>
          <w:color w:val="0432FF"/>
          <w:sz w:val="22"/>
        </w:rPr>
        <w:t xml:space="preserve"> period d (</w:t>
      </w:r>
      <w:proofErr w:type="gramStart"/>
      <w:r w:rsidRPr="007A136A">
        <w:rPr>
          <w:color w:val="0432FF"/>
          <w:sz w:val="22"/>
        </w:rPr>
        <w:t>called .</w:t>
      </w:r>
      <w:proofErr w:type="gramEnd"/>
      <w:r w:rsidRPr="007A136A">
        <w:rPr>
          <w:color w:val="0432FF"/>
          <w:sz w:val="22"/>
        </w:rPr>
        <w:t xml:space="preserve"> .”</w:t>
      </w:r>
    </w:p>
    <w:p w:rsidR="007A136A" w:rsidRDefault="007A136A" w:rsidP="007A136A">
      <w:pPr>
        <w:rPr>
          <w:sz w:val="22"/>
        </w:rPr>
      </w:pPr>
      <w:r>
        <w:rPr>
          <w:sz w:val="22"/>
        </w:rPr>
        <w:t>We have fixed it.</w:t>
      </w:r>
    </w:p>
    <w:p w:rsidR="007A136A" w:rsidRPr="00874143" w:rsidRDefault="007A136A" w:rsidP="00874143">
      <w:pPr>
        <w:rPr>
          <w:sz w:val="22"/>
        </w:rPr>
      </w:pPr>
    </w:p>
    <w:p w:rsidR="00874143" w:rsidRPr="007A136A" w:rsidRDefault="00874143" w:rsidP="00874143">
      <w:pPr>
        <w:rPr>
          <w:color w:val="0432FF"/>
          <w:sz w:val="22"/>
        </w:rPr>
      </w:pPr>
      <w:r w:rsidRPr="007A136A">
        <w:rPr>
          <w:color w:val="0432FF"/>
          <w:sz w:val="22"/>
        </w:rPr>
        <w:t>Line 15. Omit “following”</w:t>
      </w:r>
    </w:p>
    <w:p w:rsidR="006120E3" w:rsidRDefault="006120E3" w:rsidP="006120E3">
      <w:pPr>
        <w:rPr>
          <w:sz w:val="22"/>
        </w:rPr>
      </w:pPr>
      <w:r>
        <w:rPr>
          <w:sz w:val="22"/>
        </w:rPr>
        <w:t>We have fixed it.</w:t>
      </w:r>
    </w:p>
    <w:p w:rsidR="00874143" w:rsidRDefault="00874143" w:rsidP="00874143">
      <w:pPr>
        <w:rPr>
          <w:sz w:val="22"/>
        </w:rPr>
      </w:pPr>
    </w:p>
    <w:p w:rsidR="006120E3" w:rsidRPr="00874143" w:rsidRDefault="006120E3" w:rsidP="00874143">
      <w:pPr>
        <w:rPr>
          <w:sz w:val="22"/>
        </w:rPr>
      </w:pPr>
    </w:p>
    <w:p w:rsidR="00874143" w:rsidRPr="007A136A" w:rsidRDefault="00874143" w:rsidP="00874143">
      <w:pPr>
        <w:rPr>
          <w:b/>
          <w:color w:val="0432FF"/>
          <w:sz w:val="22"/>
          <w:u w:val="single"/>
        </w:rPr>
      </w:pPr>
      <w:r w:rsidRPr="007A136A">
        <w:rPr>
          <w:b/>
          <w:color w:val="0432FF"/>
          <w:sz w:val="22"/>
          <w:u w:val="single"/>
        </w:rPr>
        <w:t>Page 7.</w:t>
      </w:r>
    </w:p>
    <w:p w:rsidR="00874143" w:rsidRPr="007A136A" w:rsidRDefault="00874143" w:rsidP="00874143">
      <w:pPr>
        <w:rPr>
          <w:color w:val="0432FF"/>
          <w:sz w:val="22"/>
        </w:rPr>
      </w:pPr>
      <w:r w:rsidRPr="007A136A">
        <w:rPr>
          <w:color w:val="0432FF"/>
          <w:sz w:val="22"/>
        </w:rPr>
        <w:t xml:space="preserve">Line 3. “. . that each </w:t>
      </w:r>
      <w:proofErr w:type="gramStart"/>
      <w:r w:rsidRPr="007A136A">
        <w:rPr>
          <w:color w:val="0432FF"/>
          <w:sz w:val="22"/>
        </w:rPr>
        <w:t>mode .</w:t>
      </w:r>
      <w:proofErr w:type="gramEnd"/>
      <w:r w:rsidRPr="007A136A">
        <w:rPr>
          <w:color w:val="0432FF"/>
          <w:sz w:val="22"/>
        </w:rPr>
        <w:t xml:space="preserve"> .”</w:t>
      </w:r>
    </w:p>
    <w:p w:rsidR="006120E3" w:rsidRDefault="006120E3" w:rsidP="006120E3">
      <w:pPr>
        <w:rPr>
          <w:sz w:val="22"/>
        </w:rPr>
      </w:pPr>
      <w:r>
        <w:rPr>
          <w:sz w:val="22"/>
        </w:rPr>
        <w:t>We have fixed it.</w:t>
      </w:r>
    </w:p>
    <w:p w:rsidR="007A136A" w:rsidRPr="00874143" w:rsidRDefault="007A136A" w:rsidP="00874143">
      <w:pPr>
        <w:rPr>
          <w:sz w:val="22"/>
        </w:rPr>
      </w:pPr>
    </w:p>
    <w:p w:rsidR="00874143" w:rsidRPr="007A136A" w:rsidRDefault="00874143" w:rsidP="00874143">
      <w:pPr>
        <w:rPr>
          <w:color w:val="0432FF"/>
          <w:sz w:val="22"/>
        </w:rPr>
      </w:pPr>
      <w:r w:rsidRPr="007A136A">
        <w:rPr>
          <w:color w:val="0432FF"/>
          <w:sz w:val="22"/>
        </w:rPr>
        <w:t>Line 11. “follows” (add “s”)</w:t>
      </w:r>
    </w:p>
    <w:p w:rsidR="006120E3" w:rsidRDefault="006120E3" w:rsidP="006120E3">
      <w:pPr>
        <w:rPr>
          <w:sz w:val="22"/>
        </w:rPr>
      </w:pPr>
      <w:r>
        <w:rPr>
          <w:sz w:val="22"/>
        </w:rPr>
        <w:t>We have fixed it.</w:t>
      </w:r>
    </w:p>
    <w:p w:rsidR="007A136A" w:rsidRPr="00874143" w:rsidRDefault="007A136A" w:rsidP="00874143">
      <w:pPr>
        <w:rPr>
          <w:sz w:val="22"/>
        </w:rPr>
      </w:pPr>
    </w:p>
    <w:p w:rsidR="00874143" w:rsidRPr="007A136A" w:rsidRDefault="00874143" w:rsidP="00874143">
      <w:pPr>
        <w:rPr>
          <w:color w:val="0432FF"/>
          <w:sz w:val="22"/>
        </w:rPr>
      </w:pPr>
      <w:r w:rsidRPr="007A136A">
        <w:rPr>
          <w:color w:val="0432FF"/>
          <w:sz w:val="22"/>
        </w:rPr>
        <w:t xml:space="preserve">Equation (7). I think the superscript after </w:t>
      </w:r>
      <w:proofErr w:type="gramStart"/>
      <w:r w:rsidRPr="007A136A">
        <w:rPr>
          <w:color w:val="0432FF"/>
          <w:sz w:val="22"/>
        </w:rPr>
        <w:t>PCT(</w:t>
      </w:r>
      <w:proofErr w:type="gramEnd"/>
      <w:r w:rsidRPr="007A136A">
        <w:rPr>
          <w:color w:val="0432FF"/>
          <w:sz w:val="22"/>
        </w:rPr>
        <w:t>subscript SST) should be “(</w:t>
      </w:r>
      <w:proofErr w:type="spellStart"/>
      <w:r w:rsidRPr="007A136A">
        <w:rPr>
          <w:color w:val="0432FF"/>
          <w:sz w:val="22"/>
        </w:rPr>
        <w:t>i,n</w:t>
      </w:r>
      <w:proofErr w:type="spellEnd"/>
      <w:r w:rsidRPr="007A136A">
        <w:rPr>
          <w:color w:val="0432FF"/>
          <w:sz w:val="22"/>
        </w:rPr>
        <w:t xml:space="preserve"> – ρ . .)” , i.e. “m” -&gt; “</w:t>
      </w:r>
      <w:proofErr w:type="spellStart"/>
      <w:r w:rsidRPr="007A136A">
        <w:rPr>
          <w:color w:val="0432FF"/>
          <w:sz w:val="22"/>
        </w:rPr>
        <w:t>i</w:t>
      </w:r>
      <w:proofErr w:type="spellEnd"/>
      <w:r w:rsidRPr="007A136A">
        <w:rPr>
          <w:color w:val="0432FF"/>
          <w:sz w:val="22"/>
        </w:rPr>
        <w:t>”.</w:t>
      </w:r>
    </w:p>
    <w:p w:rsidR="006120E3" w:rsidRDefault="006120E3" w:rsidP="006120E3">
      <w:pPr>
        <w:rPr>
          <w:sz w:val="22"/>
        </w:rPr>
      </w:pPr>
      <w:r>
        <w:rPr>
          <w:sz w:val="22"/>
        </w:rPr>
        <w:t>We have fixed it.</w:t>
      </w:r>
    </w:p>
    <w:p w:rsidR="007A136A" w:rsidRPr="00874143" w:rsidRDefault="007A136A" w:rsidP="00874143">
      <w:pPr>
        <w:rPr>
          <w:sz w:val="22"/>
        </w:rPr>
      </w:pPr>
    </w:p>
    <w:p w:rsidR="00874143" w:rsidRPr="007A136A" w:rsidRDefault="00874143" w:rsidP="00874143">
      <w:pPr>
        <w:rPr>
          <w:color w:val="0432FF"/>
          <w:sz w:val="22"/>
        </w:rPr>
      </w:pPr>
      <w:r w:rsidRPr="007A136A">
        <w:rPr>
          <w:color w:val="0432FF"/>
          <w:sz w:val="22"/>
        </w:rPr>
        <w:t>Lines 15 and 17. “regression” (spelling, twice)</w:t>
      </w:r>
    </w:p>
    <w:p w:rsidR="006120E3" w:rsidRDefault="006120E3" w:rsidP="006120E3">
      <w:pPr>
        <w:rPr>
          <w:sz w:val="22"/>
        </w:rPr>
      </w:pPr>
      <w:r>
        <w:rPr>
          <w:sz w:val="22"/>
        </w:rPr>
        <w:t>We have fixed it.</w:t>
      </w:r>
    </w:p>
    <w:p w:rsidR="007A136A" w:rsidRPr="00874143" w:rsidRDefault="007A136A" w:rsidP="00874143">
      <w:pPr>
        <w:rPr>
          <w:sz w:val="22"/>
        </w:rPr>
      </w:pPr>
    </w:p>
    <w:p w:rsidR="00874143" w:rsidRPr="007A136A" w:rsidRDefault="00874143" w:rsidP="00874143">
      <w:pPr>
        <w:rPr>
          <w:color w:val="0432FF"/>
          <w:sz w:val="22"/>
        </w:rPr>
      </w:pPr>
      <w:r w:rsidRPr="007A136A">
        <w:rPr>
          <w:color w:val="0432FF"/>
          <w:sz w:val="22"/>
        </w:rPr>
        <w:t xml:space="preserve">Lines 21-25. I think the order could be </w:t>
      </w:r>
      <w:proofErr w:type="spellStart"/>
      <w:r w:rsidRPr="007A136A">
        <w:rPr>
          <w:color w:val="0432FF"/>
          <w:sz w:val="22"/>
        </w:rPr>
        <w:t>rationalised</w:t>
      </w:r>
      <w:proofErr w:type="spellEnd"/>
      <w:r w:rsidRPr="007A136A">
        <w:rPr>
          <w:color w:val="0432FF"/>
          <w:sz w:val="22"/>
        </w:rPr>
        <w:t>. “As a starting point, the AVISO was trimmed around the KP and the southeast sea of the Japanese islands was removed. GMSL and mean values were removed from AVISO at each grid point. Each SST dataset was trimmed to have the time span of 1891-2014 and cut into three regions: around the KP, the Northwest Pacific Ocean, and global (no trimming). In total, we made six different SST combinations (ERSST and COBESST2 for three regions). All grid points that were not continuous in time were removed for every dataset. Each data point was weighted by the square root of the cosine of latitude to consider the actual area of each grid.” [Here I have also added how there are six SST combinations].</w:t>
      </w:r>
    </w:p>
    <w:p w:rsidR="006120E3" w:rsidRDefault="006120E3" w:rsidP="006120E3">
      <w:pPr>
        <w:rPr>
          <w:sz w:val="22"/>
        </w:rPr>
      </w:pPr>
      <w:r>
        <w:rPr>
          <w:sz w:val="22"/>
        </w:rPr>
        <w:t xml:space="preserve">We have </w:t>
      </w:r>
      <w:r w:rsidR="003A0AA0">
        <w:rPr>
          <w:sz w:val="22"/>
        </w:rPr>
        <w:t xml:space="preserve">changed the paragraph as you recommended us. </w:t>
      </w:r>
    </w:p>
    <w:p w:rsidR="006120E3" w:rsidRPr="00874143" w:rsidRDefault="006120E3" w:rsidP="00874143">
      <w:pPr>
        <w:rPr>
          <w:sz w:val="22"/>
        </w:rPr>
      </w:pPr>
    </w:p>
    <w:p w:rsidR="00874143" w:rsidRPr="007A136A" w:rsidRDefault="00874143" w:rsidP="00874143">
      <w:pPr>
        <w:rPr>
          <w:color w:val="0432FF"/>
          <w:sz w:val="22"/>
        </w:rPr>
      </w:pPr>
      <w:r w:rsidRPr="007A136A">
        <w:rPr>
          <w:color w:val="0432FF"/>
          <w:sz w:val="22"/>
        </w:rPr>
        <w:t xml:space="preserve">Line 27. “. . nested period, </w:t>
      </w:r>
      <w:proofErr w:type="gramStart"/>
      <w:r w:rsidRPr="007A136A">
        <w:rPr>
          <w:color w:val="0432FF"/>
          <w:sz w:val="22"/>
        </w:rPr>
        <w:t>because .</w:t>
      </w:r>
      <w:proofErr w:type="gramEnd"/>
      <w:r w:rsidRPr="007A136A">
        <w:rPr>
          <w:color w:val="0432FF"/>
          <w:sz w:val="22"/>
        </w:rPr>
        <w:t xml:space="preserve"> .” [i.e. this would be a natural place to answer the referee question about the choice of nested period and help the general reader].</w:t>
      </w:r>
    </w:p>
    <w:p w:rsidR="00336E25" w:rsidRDefault="00336E25" w:rsidP="00336E25">
      <w:pPr>
        <w:rPr>
          <w:sz w:val="22"/>
        </w:rPr>
      </w:pPr>
      <w:r>
        <w:rPr>
          <w:sz w:val="22"/>
        </w:rPr>
        <w:t xml:space="preserve">We have </w:t>
      </w:r>
      <w:r>
        <w:rPr>
          <w:sz w:val="22"/>
        </w:rPr>
        <w:t>added</w:t>
      </w:r>
      <w:r>
        <w:rPr>
          <w:sz w:val="22"/>
        </w:rPr>
        <w:t xml:space="preserve"> </w:t>
      </w:r>
      <w:r>
        <w:rPr>
          <w:sz w:val="22"/>
        </w:rPr>
        <w:t>some explanation</w:t>
      </w:r>
      <w:r>
        <w:rPr>
          <w:sz w:val="22"/>
        </w:rPr>
        <w:t>.</w:t>
      </w:r>
    </w:p>
    <w:p w:rsidR="003A0AA0" w:rsidRDefault="003A0AA0" w:rsidP="00874143">
      <w:pPr>
        <w:rPr>
          <w:sz w:val="22"/>
        </w:rPr>
      </w:pPr>
    </w:p>
    <w:p w:rsidR="00DF4C9B" w:rsidRPr="00874143" w:rsidRDefault="00DF4C9B" w:rsidP="00874143">
      <w:pPr>
        <w:rPr>
          <w:sz w:val="22"/>
        </w:rPr>
      </w:pPr>
    </w:p>
    <w:p w:rsidR="00874143" w:rsidRPr="00DF4C9B" w:rsidRDefault="00874143" w:rsidP="00874143">
      <w:pPr>
        <w:rPr>
          <w:b/>
          <w:color w:val="0432FF"/>
          <w:sz w:val="22"/>
          <w:u w:val="single"/>
        </w:rPr>
      </w:pPr>
      <w:r w:rsidRPr="00DF4C9B">
        <w:rPr>
          <w:b/>
          <w:color w:val="0432FF"/>
          <w:sz w:val="22"/>
          <w:u w:val="single"/>
        </w:rPr>
        <w:t>Page 8.</w:t>
      </w:r>
    </w:p>
    <w:p w:rsidR="00874143" w:rsidRPr="00DF4C9B" w:rsidRDefault="00874143" w:rsidP="00874143">
      <w:pPr>
        <w:rPr>
          <w:color w:val="0432FF"/>
          <w:sz w:val="22"/>
        </w:rPr>
      </w:pPr>
      <w:r w:rsidRPr="00DF4C9B">
        <w:rPr>
          <w:color w:val="0432FF"/>
          <w:sz w:val="22"/>
        </w:rPr>
        <w:t>Lines 21-22. Better “</w:t>
      </w:r>
      <w:proofErr w:type="gramStart"/>
      <w:r w:rsidRPr="00DF4C9B">
        <w:rPr>
          <w:color w:val="0432FF"/>
          <w:sz w:val="22"/>
        </w:rPr>
        <w:t>. .</w:t>
      </w:r>
      <w:proofErr w:type="gramEnd"/>
      <w:r w:rsidRPr="00DF4C9B">
        <w:rPr>
          <w:color w:val="0432FF"/>
          <w:sz w:val="22"/>
        </w:rPr>
        <w:t xml:space="preserve"> while in other regions the linear trends were less than 1 mm/</w:t>
      </w:r>
      <w:proofErr w:type="spellStart"/>
      <w:r w:rsidRPr="00DF4C9B">
        <w:rPr>
          <w:color w:val="0432FF"/>
          <w:sz w:val="22"/>
        </w:rPr>
        <w:t>yr</w:t>
      </w:r>
      <w:proofErr w:type="spellEnd"/>
      <w:r w:rsidRPr="00DF4C9B">
        <w:rPr>
          <w:color w:val="0432FF"/>
          <w:sz w:val="22"/>
        </w:rPr>
        <w:t xml:space="preserve"> (Fig. </w:t>
      </w:r>
      <w:proofErr w:type="gramStart"/>
      <w:r w:rsidRPr="00DF4C9B">
        <w:rPr>
          <w:color w:val="0432FF"/>
          <w:sz w:val="22"/>
        </w:rPr>
        <w:t>2). . .</w:t>
      </w:r>
      <w:proofErr w:type="gramEnd"/>
      <w:r w:rsidRPr="00DF4C9B">
        <w:rPr>
          <w:color w:val="0432FF"/>
          <w:sz w:val="22"/>
        </w:rPr>
        <w:t>”</w:t>
      </w:r>
    </w:p>
    <w:p w:rsidR="00DF4C9B" w:rsidRDefault="00DF4C9B" w:rsidP="00DF4C9B">
      <w:pPr>
        <w:rPr>
          <w:sz w:val="22"/>
        </w:rPr>
      </w:pPr>
      <w:r>
        <w:rPr>
          <w:sz w:val="22"/>
        </w:rPr>
        <w:t>We have fixed it.</w:t>
      </w:r>
    </w:p>
    <w:p w:rsidR="00DF4C9B" w:rsidRPr="00874143" w:rsidRDefault="00DF4C9B" w:rsidP="00874143">
      <w:pPr>
        <w:rPr>
          <w:sz w:val="22"/>
        </w:rPr>
      </w:pPr>
    </w:p>
    <w:p w:rsidR="00874143" w:rsidRPr="00DF4C9B" w:rsidRDefault="00874143" w:rsidP="00874143">
      <w:pPr>
        <w:rPr>
          <w:color w:val="0432FF"/>
          <w:sz w:val="22"/>
        </w:rPr>
      </w:pPr>
      <w:r w:rsidRPr="00DF4C9B">
        <w:rPr>
          <w:color w:val="0432FF"/>
          <w:sz w:val="22"/>
        </w:rPr>
        <w:t xml:space="preserve">Line 30. “. . extreme trends </w:t>
      </w:r>
      <w:proofErr w:type="gramStart"/>
      <w:r w:rsidRPr="00DF4C9B">
        <w:rPr>
          <w:color w:val="0432FF"/>
          <w:sz w:val="22"/>
        </w:rPr>
        <w:t>and .</w:t>
      </w:r>
      <w:proofErr w:type="gramEnd"/>
      <w:r w:rsidRPr="00DF4C9B">
        <w:rPr>
          <w:color w:val="0432FF"/>
          <w:sz w:val="22"/>
        </w:rPr>
        <w:t xml:space="preserve"> .”</w:t>
      </w:r>
    </w:p>
    <w:p w:rsidR="00DF4C9B" w:rsidRDefault="00DF4C9B" w:rsidP="00DF4C9B">
      <w:pPr>
        <w:rPr>
          <w:sz w:val="22"/>
        </w:rPr>
      </w:pPr>
      <w:r>
        <w:rPr>
          <w:sz w:val="22"/>
        </w:rPr>
        <w:lastRenderedPageBreak/>
        <w:t>We have fixed it.</w:t>
      </w:r>
    </w:p>
    <w:p w:rsidR="00DF4C9B" w:rsidRPr="00874143" w:rsidRDefault="00DF4C9B" w:rsidP="00874143">
      <w:pPr>
        <w:rPr>
          <w:sz w:val="22"/>
        </w:rPr>
      </w:pPr>
    </w:p>
    <w:p w:rsidR="00874143" w:rsidRPr="00DF4C9B" w:rsidRDefault="00874143" w:rsidP="00874143">
      <w:pPr>
        <w:rPr>
          <w:color w:val="0432FF"/>
          <w:sz w:val="22"/>
        </w:rPr>
      </w:pPr>
      <w:r w:rsidRPr="00DF4C9B">
        <w:rPr>
          <w:color w:val="0432FF"/>
          <w:sz w:val="22"/>
        </w:rPr>
        <w:t xml:space="preserve">Lines 30-31. “. . The mean SLAs of the two regions agree well with each </w:t>
      </w:r>
      <w:proofErr w:type="gramStart"/>
      <w:r w:rsidRPr="00DF4C9B">
        <w:rPr>
          <w:color w:val="0432FF"/>
          <w:sz w:val="22"/>
        </w:rPr>
        <w:t>other .</w:t>
      </w:r>
      <w:proofErr w:type="gramEnd"/>
      <w:r w:rsidRPr="00DF4C9B">
        <w:rPr>
          <w:color w:val="0432FF"/>
          <w:sz w:val="22"/>
        </w:rPr>
        <w:t xml:space="preserve"> .”</w:t>
      </w:r>
    </w:p>
    <w:p w:rsidR="00DF4C9B" w:rsidRDefault="00DF4C9B" w:rsidP="00DF4C9B">
      <w:pPr>
        <w:rPr>
          <w:sz w:val="22"/>
        </w:rPr>
      </w:pPr>
      <w:r>
        <w:rPr>
          <w:sz w:val="22"/>
        </w:rPr>
        <w:t>We have fixed it.</w:t>
      </w:r>
    </w:p>
    <w:p w:rsidR="00DF4C9B" w:rsidRDefault="00DF4C9B" w:rsidP="00874143">
      <w:pPr>
        <w:rPr>
          <w:sz w:val="22"/>
        </w:rPr>
      </w:pPr>
    </w:p>
    <w:p w:rsidR="00BF624D" w:rsidRPr="00874143" w:rsidRDefault="00BF624D" w:rsidP="00874143">
      <w:pPr>
        <w:rPr>
          <w:sz w:val="22"/>
        </w:rPr>
      </w:pPr>
      <w:bookmarkStart w:id="0" w:name="_GoBack"/>
      <w:bookmarkEnd w:id="0"/>
    </w:p>
    <w:p w:rsidR="00874143" w:rsidRPr="00DF4C9B" w:rsidRDefault="00874143" w:rsidP="00874143">
      <w:pPr>
        <w:rPr>
          <w:b/>
          <w:color w:val="0432FF"/>
          <w:sz w:val="22"/>
          <w:u w:val="single"/>
        </w:rPr>
      </w:pPr>
      <w:r w:rsidRPr="00DF4C9B">
        <w:rPr>
          <w:b/>
          <w:color w:val="0432FF"/>
          <w:sz w:val="22"/>
          <w:u w:val="single"/>
        </w:rPr>
        <w:t>Page 9</w:t>
      </w:r>
    </w:p>
    <w:p w:rsidR="00874143" w:rsidRPr="00DF4C9B" w:rsidRDefault="00874143" w:rsidP="00874143">
      <w:pPr>
        <w:rPr>
          <w:color w:val="0432FF"/>
          <w:sz w:val="22"/>
        </w:rPr>
      </w:pPr>
      <w:r w:rsidRPr="00DF4C9B">
        <w:rPr>
          <w:color w:val="0432FF"/>
          <w:sz w:val="22"/>
        </w:rPr>
        <w:t>Lines 4-6. Better “</w:t>
      </w:r>
      <w:proofErr w:type="gramStart"/>
      <w:r w:rsidRPr="00DF4C9B">
        <w:rPr>
          <w:color w:val="0432FF"/>
          <w:sz w:val="22"/>
        </w:rPr>
        <w:t>. .</w:t>
      </w:r>
      <w:proofErr w:type="gramEnd"/>
      <w:r w:rsidRPr="00DF4C9B">
        <w:rPr>
          <w:color w:val="0432FF"/>
          <w:sz w:val="22"/>
        </w:rPr>
        <w:t xml:space="preserve"> In Fig. 4, 11 TG stations (square shapes) have an estimated linear trend at least 30% less than the AVISO, while 21 TG stations (diamond shapes) have an estimated trend exceeding AVISO by more than 30%. . .”</w:t>
      </w:r>
    </w:p>
    <w:p w:rsidR="00EB4248" w:rsidRDefault="00EB4248" w:rsidP="00EB4248">
      <w:pPr>
        <w:rPr>
          <w:sz w:val="22"/>
        </w:rPr>
      </w:pPr>
      <w:r>
        <w:rPr>
          <w:sz w:val="22"/>
        </w:rPr>
        <w:t>We have fixed it.</w:t>
      </w:r>
    </w:p>
    <w:p w:rsidR="00DF4C9B" w:rsidRPr="00874143" w:rsidRDefault="00DF4C9B" w:rsidP="00874143">
      <w:pPr>
        <w:rPr>
          <w:sz w:val="22"/>
        </w:rPr>
      </w:pPr>
    </w:p>
    <w:p w:rsidR="00874143" w:rsidRPr="00DF4C9B" w:rsidRDefault="00874143" w:rsidP="00874143">
      <w:pPr>
        <w:rPr>
          <w:color w:val="0432FF"/>
          <w:sz w:val="22"/>
        </w:rPr>
      </w:pPr>
      <w:r w:rsidRPr="00DF4C9B">
        <w:rPr>
          <w:color w:val="0432FF"/>
          <w:sz w:val="22"/>
        </w:rPr>
        <w:t xml:space="preserve">Line 17. “. . have a linear </w:t>
      </w:r>
      <w:proofErr w:type="gramStart"/>
      <w:r w:rsidRPr="00DF4C9B">
        <w:rPr>
          <w:color w:val="0432FF"/>
          <w:sz w:val="22"/>
        </w:rPr>
        <w:t>trend .</w:t>
      </w:r>
      <w:proofErr w:type="gramEnd"/>
      <w:r w:rsidRPr="00DF4C9B">
        <w:rPr>
          <w:color w:val="0432FF"/>
          <w:sz w:val="22"/>
        </w:rPr>
        <w:t xml:space="preserve"> .”</w:t>
      </w:r>
    </w:p>
    <w:p w:rsidR="00EB4248" w:rsidRDefault="00EB4248" w:rsidP="00EB4248">
      <w:pPr>
        <w:rPr>
          <w:sz w:val="22"/>
        </w:rPr>
      </w:pPr>
      <w:r>
        <w:rPr>
          <w:sz w:val="22"/>
        </w:rPr>
        <w:t>We have fixed it.</w:t>
      </w:r>
    </w:p>
    <w:p w:rsidR="00DF4C9B" w:rsidRPr="00874143" w:rsidRDefault="00DF4C9B" w:rsidP="00874143">
      <w:pPr>
        <w:rPr>
          <w:sz w:val="22"/>
        </w:rPr>
      </w:pPr>
    </w:p>
    <w:p w:rsidR="00874143" w:rsidRPr="00DF4C9B" w:rsidRDefault="00874143" w:rsidP="00874143">
      <w:pPr>
        <w:rPr>
          <w:color w:val="0432FF"/>
          <w:sz w:val="22"/>
        </w:rPr>
      </w:pPr>
      <w:r w:rsidRPr="00DF4C9B">
        <w:rPr>
          <w:color w:val="0432FF"/>
          <w:sz w:val="22"/>
        </w:rPr>
        <w:t>Line 29. “. . both of them through CSEOF (Hamlington”</w:t>
      </w:r>
    </w:p>
    <w:p w:rsidR="00EB4248" w:rsidRDefault="00EB4248" w:rsidP="00EB4248">
      <w:pPr>
        <w:rPr>
          <w:sz w:val="22"/>
        </w:rPr>
      </w:pPr>
      <w:r>
        <w:rPr>
          <w:sz w:val="22"/>
        </w:rPr>
        <w:t>We have fixed it.</w:t>
      </w:r>
    </w:p>
    <w:p w:rsidR="00DF4C9B" w:rsidRPr="00874143" w:rsidRDefault="00DF4C9B" w:rsidP="00874143">
      <w:pPr>
        <w:rPr>
          <w:sz w:val="22"/>
        </w:rPr>
      </w:pPr>
    </w:p>
    <w:p w:rsidR="00874143" w:rsidRPr="00DF4C9B" w:rsidRDefault="00874143" w:rsidP="00874143">
      <w:pPr>
        <w:rPr>
          <w:color w:val="0432FF"/>
          <w:sz w:val="22"/>
        </w:rPr>
      </w:pPr>
      <w:r w:rsidRPr="00DF4C9B">
        <w:rPr>
          <w:color w:val="0432FF"/>
          <w:sz w:val="22"/>
        </w:rPr>
        <w:t>Line 32. “. . comparison with our”</w:t>
      </w:r>
    </w:p>
    <w:p w:rsidR="00EB4248" w:rsidRDefault="00EB4248" w:rsidP="00EB4248">
      <w:pPr>
        <w:rPr>
          <w:sz w:val="22"/>
        </w:rPr>
      </w:pPr>
      <w:r>
        <w:rPr>
          <w:sz w:val="22"/>
        </w:rPr>
        <w:t>We have fixed it.</w:t>
      </w:r>
    </w:p>
    <w:p w:rsidR="00DF4C9B" w:rsidRPr="00874143" w:rsidRDefault="00DF4C9B" w:rsidP="00874143">
      <w:pPr>
        <w:rPr>
          <w:sz w:val="22"/>
        </w:rPr>
      </w:pPr>
    </w:p>
    <w:p w:rsidR="00874143" w:rsidRPr="00874143" w:rsidRDefault="00874143" w:rsidP="00874143">
      <w:pPr>
        <w:rPr>
          <w:sz w:val="22"/>
        </w:rPr>
      </w:pPr>
    </w:p>
    <w:p w:rsidR="00874143" w:rsidRPr="00EB4248" w:rsidRDefault="00874143" w:rsidP="00874143">
      <w:pPr>
        <w:rPr>
          <w:b/>
          <w:color w:val="0432FF"/>
          <w:sz w:val="22"/>
          <w:u w:val="single"/>
        </w:rPr>
      </w:pPr>
      <w:r w:rsidRPr="00EB4248">
        <w:rPr>
          <w:b/>
          <w:color w:val="0432FF"/>
          <w:sz w:val="22"/>
          <w:u w:val="single"/>
        </w:rPr>
        <w:t>Page 10.</w:t>
      </w:r>
    </w:p>
    <w:p w:rsidR="00874143" w:rsidRPr="00DF4C9B" w:rsidRDefault="00874143" w:rsidP="00874143">
      <w:pPr>
        <w:rPr>
          <w:color w:val="0432FF"/>
          <w:sz w:val="22"/>
        </w:rPr>
      </w:pPr>
      <w:r w:rsidRPr="00DF4C9B">
        <w:rPr>
          <w:color w:val="0432FF"/>
          <w:sz w:val="22"/>
        </w:rPr>
        <w:t xml:space="preserve">Line 15. “. . at </w:t>
      </w:r>
      <w:proofErr w:type="gramStart"/>
      <w:r w:rsidRPr="00DF4C9B">
        <w:rPr>
          <w:color w:val="0432FF"/>
          <w:sz w:val="22"/>
        </w:rPr>
        <w:t>each .</w:t>
      </w:r>
      <w:proofErr w:type="gramEnd"/>
      <w:r w:rsidRPr="00DF4C9B">
        <w:rPr>
          <w:color w:val="0432FF"/>
          <w:sz w:val="22"/>
        </w:rPr>
        <w:t xml:space="preserve"> .”</w:t>
      </w:r>
    </w:p>
    <w:p w:rsidR="00EB4248" w:rsidRDefault="00EB4248" w:rsidP="00EB4248">
      <w:pPr>
        <w:rPr>
          <w:sz w:val="22"/>
        </w:rPr>
      </w:pPr>
      <w:r>
        <w:rPr>
          <w:sz w:val="22"/>
        </w:rPr>
        <w:t>We have fixed it.</w:t>
      </w:r>
    </w:p>
    <w:p w:rsidR="00DF4C9B" w:rsidRPr="00874143" w:rsidRDefault="00DF4C9B" w:rsidP="00874143">
      <w:pPr>
        <w:rPr>
          <w:sz w:val="22"/>
        </w:rPr>
      </w:pPr>
    </w:p>
    <w:p w:rsidR="00874143" w:rsidRPr="00DF4C9B" w:rsidRDefault="00874143" w:rsidP="00874143">
      <w:pPr>
        <w:rPr>
          <w:color w:val="0432FF"/>
          <w:sz w:val="22"/>
        </w:rPr>
      </w:pPr>
      <w:r w:rsidRPr="00DF4C9B">
        <w:rPr>
          <w:color w:val="0432FF"/>
          <w:sz w:val="22"/>
        </w:rPr>
        <w:t>Lines 19, 21. “locations”</w:t>
      </w:r>
    </w:p>
    <w:p w:rsidR="00EB4248" w:rsidRDefault="00EB4248" w:rsidP="00EB4248">
      <w:pPr>
        <w:rPr>
          <w:sz w:val="22"/>
        </w:rPr>
      </w:pPr>
      <w:r>
        <w:rPr>
          <w:sz w:val="22"/>
        </w:rPr>
        <w:t>We have fixed it.</w:t>
      </w:r>
    </w:p>
    <w:p w:rsidR="00DF4C9B" w:rsidRPr="00874143" w:rsidRDefault="00DF4C9B" w:rsidP="00874143">
      <w:pPr>
        <w:rPr>
          <w:sz w:val="22"/>
        </w:rPr>
      </w:pPr>
    </w:p>
    <w:p w:rsidR="00874143" w:rsidRPr="00DF4C9B" w:rsidRDefault="00874143" w:rsidP="00874143">
      <w:pPr>
        <w:rPr>
          <w:color w:val="0432FF"/>
          <w:sz w:val="22"/>
        </w:rPr>
      </w:pPr>
      <w:r w:rsidRPr="00DF4C9B">
        <w:rPr>
          <w:color w:val="0432FF"/>
          <w:sz w:val="22"/>
        </w:rPr>
        <w:t xml:space="preserve">Line 24. “. . over the satellite </w:t>
      </w:r>
      <w:proofErr w:type="gramStart"/>
      <w:r w:rsidRPr="00DF4C9B">
        <w:rPr>
          <w:color w:val="0432FF"/>
          <w:sz w:val="22"/>
        </w:rPr>
        <w:t>era .</w:t>
      </w:r>
      <w:proofErr w:type="gramEnd"/>
      <w:r w:rsidRPr="00DF4C9B">
        <w:rPr>
          <w:color w:val="0432FF"/>
          <w:sz w:val="22"/>
        </w:rPr>
        <w:t xml:space="preserve"> .”</w:t>
      </w:r>
    </w:p>
    <w:p w:rsidR="00EB4248" w:rsidRDefault="00EB4248" w:rsidP="00EB4248">
      <w:pPr>
        <w:rPr>
          <w:sz w:val="22"/>
        </w:rPr>
      </w:pPr>
      <w:r>
        <w:rPr>
          <w:sz w:val="22"/>
        </w:rPr>
        <w:t>We have fixed it.</w:t>
      </w:r>
    </w:p>
    <w:p w:rsidR="00DF4C9B" w:rsidRPr="00874143" w:rsidRDefault="00DF4C9B" w:rsidP="00874143">
      <w:pPr>
        <w:rPr>
          <w:sz w:val="22"/>
        </w:rPr>
      </w:pPr>
    </w:p>
    <w:p w:rsidR="00874143" w:rsidRPr="00DF4C9B" w:rsidRDefault="00874143" w:rsidP="00874143">
      <w:pPr>
        <w:rPr>
          <w:color w:val="0432FF"/>
          <w:sz w:val="22"/>
        </w:rPr>
      </w:pPr>
      <w:r w:rsidRPr="00DF4C9B">
        <w:rPr>
          <w:color w:val="0432FF"/>
          <w:sz w:val="22"/>
        </w:rPr>
        <w:t xml:space="preserve">Line 30. “. . even using fewer </w:t>
      </w:r>
      <w:proofErr w:type="gramStart"/>
      <w:r w:rsidRPr="00DF4C9B">
        <w:rPr>
          <w:color w:val="0432FF"/>
          <w:sz w:val="22"/>
        </w:rPr>
        <w:t>predictors .</w:t>
      </w:r>
      <w:proofErr w:type="gramEnd"/>
      <w:r w:rsidRPr="00DF4C9B">
        <w:rPr>
          <w:color w:val="0432FF"/>
          <w:sz w:val="22"/>
        </w:rPr>
        <w:t xml:space="preserve"> .”</w:t>
      </w:r>
    </w:p>
    <w:p w:rsidR="00EB4248" w:rsidRDefault="00EB4248" w:rsidP="00EB4248">
      <w:pPr>
        <w:rPr>
          <w:sz w:val="22"/>
        </w:rPr>
      </w:pPr>
      <w:r>
        <w:rPr>
          <w:sz w:val="22"/>
        </w:rPr>
        <w:t>We have fixed it.</w:t>
      </w:r>
    </w:p>
    <w:p w:rsidR="00DF4C9B" w:rsidRPr="002C0D8C" w:rsidRDefault="00DF4C9B" w:rsidP="00874143">
      <w:pPr>
        <w:rPr>
          <w:sz w:val="22"/>
        </w:rPr>
      </w:pPr>
    </w:p>
    <w:sectPr w:rsidR="00DF4C9B" w:rsidRPr="002C0D8C" w:rsidSect="00BE0BF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panose1 w:val="02030609000101010101"/>
    <w:charset w:val="81"/>
    <w:family w:val="modern"/>
    <w:pitch w:val="fixed"/>
    <w:sig w:usb0="B00002AF" w:usb1="69D77CFB" w:usb2="00000030" w:usb3="00000000" w:csb0="0008009F" w:csb1="00000000"/>
  </w:font>
  <w:font w:name="Times New Romans">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8C"/>
    <w:rsid w:val="00003536"/>
    <w:rsid w:val="0000438B"/>
    <w:rsid w:val="0002159C"/>
    <w:rsid w:val="00034CE3"/>
    <w:rsid w:val="00041735"/>
    <w:rsid w:val="00051CE1"/>
    <w:rsid w:val="00067A1B"/>
    <w:rsid w:val="00073030"/>
    <w:rsid w:val="000844EE"/>
    <w:rsid w:val="00096FBA"/>
    <w:rsid w:val="000A2C90"/>
    <w:rsid w:val="000A6883"/>
    <w:rsid w:val="000C3FDD"/>
    <w:rsid w:val="000E0E67"/>
    <w:rsid w:val="000E28BF"/>
    <w:rsid w:val="00103EA3"/>
    <w:rsid w:val="001069DA"/>
    <w:rsid w:val="00113B3D"/>
    <w:rsid w:val="00120B3E"/>
    <w:rsid w:val="001365E8"/>
    <w:rsid w:val="00141073"/>
    <w:rsid w:val="00146577"/>
    <w:rsid w:val="00157D1F"/>
    <w:rsid w:val="001620F2"/>
    <w:rsid w:val="00167A05"/>
    <w:rsid w:val="001719E4"/>
    <w:rsid w:val="00186C3A"/>
    <w:rsid w:val="001900E2"/>
    <w:rsid w:val="001914D0"/>
    <w:rsid w:val="001A181C"/>
    <w:rsid w:val="001D2680"/>
    <w:rsid w:val="001D5687"/>
    <w:rsid w:val="001D5F38"/>
    <w:rsid w:val="001F4DA4"/>
    <w:rsid w:val="00221B3A"/>
    <w:rsid w:val="00225284"/>
    <w:rsid w:val="002328F3"/>
    <w:rsid w:val="002348B4"/>
    <w:rsid w:val="0025592F"/>
    <w:rsid w:val="00264504"/>
    <w:rsid w:val="00273DD1"/>
    <w:rsid w:val="002854EB"/>
    <w:rsid w:val="00287AE7"/>
    <w:rsid w:val="0029233C"/>
    <w:rsid w:val="002A0797"/>
    <w:rsid w:val="002C0D8C"/>
    <w:rsid w:val="002E38A6"/>
    <w:rsid w:val="002E6CE9"/>
    <w:rsid w:val="002F0E1A"/>
    <w:rsid w:val="00322085"/>
    <w:rsid w:val="00336E25"/>
    <w:rsid w:val="003818EE"/>
    <w:rsid w:val="003A0AA0"/>
    <w:rsid w:val="003A2E47"/>
    <w:rsid w:val="003D74AA"/>
    <w:rsid w:val="003E10A9"/>
    <w:rsid w:val="003F6E55"/>
    <w:rsid w:val="0041425A"/>
    <w:rsid w:val="004740BF"/>
    <w:rsid w:val="004816EE"/>
    <w:rsid w:val="00484CD7"/>
    <w:rsid w:val="00494AA7"/>
    <w:rsid w:val="0050561C"/>
    <w:rsid w:val="00510F9A"/>
    <w:rsid w:val="00547A49"/>
    <w:rsid w:val="00550078"/>
    <w:rsid w:val="00560D13"/>
    <w:rsid w:val="005752AC"/>
    <w:rsid w:val="00577D68"/>
    <w:rsid w:val="00584F8E"/>
    <w:rsid w:val="005A353B"/>
    <w:rsid w:val="005B305C"/>
    <w:rsid w:val="005B7998"/>
    <w:rsid w:val="005E7E7A"/>
    <w:rsid w:val="006120E3"/>
    <w:rsid w:val="00640EC9"/>
    <w:rsid w:val="006449E3"/>
    <w:rsid w:val="00651D26"/>
    <w:rsid w:val="006523E8"/>
    <w:rsid w:val="00655EC0"/>
    <w:rsid w:val="00670A27"/>
    <w:rsid w:val="006723DB"/>
    <w:rsid w:val="00680585"/>
    <w:rsid w:val="006815A2"/>
    <w:rsid w:val="006A5132"/>
    <w:rsid w:val="006B3CEE"/>
    <w:rsid w:val="006B79E3"/>
    <w:rsid w:val="006C4200"/>
    <w:rsid w:val="006D5CC8"/>
    <w:rsid w:val="006D7645"/>
    <w:rsid w:val="006E44BB"/>
    <w:rsid w:val="006F0876"/>
    <w:rsid w:val="00707090"/>
    <w:rsid w:val="007463E2"/>
    <w:rsid w:val="007523B2"/>
    <w:rsid w:val="00763CFB"/>
    <w:rsid w:val="00785831"/>
    <w:rsid w:val="00790BB3"/>
    <w:rsid w:val="007A0B8B"/>
    <w:rsid w:val="007A136A"/>
    <w:rsid w:val="007A7AA7"/>
    <w:rsid w:val="007C05A2"/>
    <w:rsid w:val="007C338B"/>
    <w:rsid w:val="007F4FF2"/>
    <w:rsid w:val="00826C4D"/>
    <w:rsid w:val="00836A28"/>
    <w:rsid w:val="00836E70"/>
    <w:rsid w:val="008702F9"/>
    <w:rsid w:val="00874143"/>
    <w:rsid w:val="008947C5"/>
    <w:rsid w:val="008D4D20"/>
    <w:rsid w:val="008D5B2E"/>
    <w:rsid w:val="008D7DD3"/>
    <w:rsid w:val="00920858"/>
    <w:rsid w:val="009362DB"/>
    <w:rsid w:val="009470FC"/>
    <w:rsid w:val="009510F6"/>
    <w:rsid w:val="00967E63"/>
    <w:rsid w:val="00975E80"/>
    <w:rsid w:val="0098204A"/>
    <w:rsid w:val="009828AE"/>
    <w:rsid w:val="00994596"/>
    <w:rsid w:val="00997B88"/>
    <w:rsid w:val="009D736B"/>
    <w:rsid w:val="009E168E"/>
    <w:rsid w:val="00A021A5"/>
    <w:rsid w:val="00A1729B"/>
    <w:rsid w:val="00A30592"/>
    <w:rsid w:val="00A407CC"/>
    <w:rsid w:val="00A415AC"/>
    <w:rsid w:val="00A71F29"/>
    <w:rsid w:val="00A80A67"/>
    <w:rsid w:val="00A86600"/>
    <w:rsid w:val="00AA0677"/>
    <w:rsid w:val="00AB155C"/>
    <w:rsid w:val="00AC2713"/>
    <w:rsid w:val="00AD2097"/>
    <w:rsid w:val="00AD3144"/>
    <w:rsid w:val="00AD4BF3"/>
    <w:rsid w:val="00AD4CB6"/>
    <w:rsid w:val="00AD51B9"/>
    <w:rsid w:val="00AE7A2E"/>
    <w:rsid w:val="00B015B9"/>
    <w:rsid w:val="00B0218C"/>
    <w:rsid w:val="00B226C4"/>
    <w:rsid w:val="00B3227E"/>
    <w:rsid w:val="00B51A58"/>
    <w:rsid w:val="00B54687"/>
    <w:rsid w:val="00B62BB5"/>
    <w:rsid w:val="00B67D8C"/>
    <w:rsid w:val="00B87A39"/>
    <w:rsid w:val="00B87A4E"/>
    <w:rsid w:val="00B97E5C"/>
    <w:rsid w:val="00BC2127"/>
    <w:rsid w:val="00BE0BF2"/>
    <w:rsid w:val="00BE3E20"/>
    <w:rsid w:val="00BF624D"/>
    <w:rsid w:val="00BF66F2"/>
    <w:rsid w:val="00C0448E"/>
    <w:rsid w:val="00C6423A"/>
    <w:rsid w:val="00C864B7"/>
    <w:rsid w:val="00C942A9"/>
    <w:rsid w:val="00CA16FE"/>
    <w:rsid w:val="00D33F34"/>
    <w:rsid w:val="00D5331D"/>
    <w:rsid w:val="00D55429"/>
    <w:rsid w:val="00D64039"/>
    <w:rsid w:val="00D97E17"/>
    <w:rsid w:val="00DC4CBF"/>
    <w:rsid w:val="00DD16BF"/>
    <w:rsid w:val="00DE6A07"/>
    <w:rsid w:val="00DF1578"/>
    <w:rsid w:val="00DF4C9B"/>
    <w:rsid w:val="00DF4FD5"/>
    <w:rsid w:val="00E06C76"/>
    <w:rsid w:val="00E07B97"/>
    <w:rsid w:val="00E10218"/>
    <w:rsid w:val="00E1403A"/>
    <w:rsid w:val="00E1498F"/>
    <w:rsid w:val="00E26BA0"/>
    <w:rsid w:val="00E60CEA"/>
    <w:rsid w:val="00E62830"/>
    <w:rsid w:val="00E87336"/>
    <w:rsid w:val="00EB40EF"/>
    <w:rsid w:val="00EB4248"/>
    <w:rsid w:val="00F251E1"/>
    <w:rsid w:val="00F66A02"/>
    <w:rsid w:val="00F70AD9"/>
    <w:rsid w:val="00F917B3"/>
    <w:rsid w:val="00FC1320"/>
    <w:rsid w:val="00FD7617"/>
    <w:rsid w:val="00FE5EE6"/>
    <w:rsid w:val="00FF0B22"/>
    <w:rsid w:val="00FF30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A857"/>
  <w15:chartTrackingRefBased/>
  <w15:docId w15:val="{9BF31688-9541-5A46-A8C4-7EAAC621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color w:val="000000"/>
        <w:kern w:val="24"/>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7E7A"/>
    <w:rPr>
      <w:rFonts w:cs="Times New Roman"/>
      <w:sz w:val="20"/>
      <w:szCs w:val="22"/>
    </w:rPr>
  </w:style>
  <w:style w:type="paragraph" w:styleId="Heading1">
    <w:name w:val="heading 1"/>
    <w:basedOn w:val="Normal"/>
    <w:next w:val="Normal"/>
    <w:link w:val="Heading1Char"/>
    <w:uiPriority w:val="9"/>
    <w:qFormat/>
    <w:rsid w:val="005E7E7A"/>
    <w:pPr>
      <w:keepNext/>
      <w:keepLines/>
      <w:spacing w:before="240" w:line="360" w:lineRule="auto"/>
      <w:outlineLvl w:val="0"/>
    </w:pPr>
    <w:rPr>
      <w:rFonts w:eastAsia="BatangChe" w:cstheme="majorBidi"/>
      <w:b/>
      <w:bCs/>
      <w:color w:val="000000" w:themeColor="text1"/>
      <w:sz w:val="32"/>
      <w:szCs w:val="32"/>
    </w:rPr>
  </w:style>
  <w:style w:type="paragraph" w:styleId="Heading2">
    <w:name w:val="heading 2"/>
    <w:basedOn w:val="Normal"/>
    <w:next w:val="Normal"/>
    <w:link w:val="Heading2Char"/>
    <w:uiPriority w:val="9"/>
    <w:unhideWhenUsed/>
    <w:qFormat/>
    <w:rsid w:val="005E7E7A"/>
    <w:pPr>
      <w:keepNext/>
      <w:keepLines/>
      <w:spacing w:before="40" w:line="360" w:lineRule="auto"/>
      <w:outlineLvl w:val="1"/>
    </w:pPr>
    <w:rPr>
      <w:rFonts w:eastAsiaTheme="majorEastAsia" w:cstheme="majorBidi"/>
      <w:color w:val="000000" w:themeColor="text1"/>
      <w:sz w:val="28"/>
      <w:szCs w:val="26"/>
    </w:rPr>
  </w:style>
  <w:style w:type="paragraph" w:styleId="Heading3">
    <w:name w:val="heading 3"/>
    <w:basedOn w:val="Heading2"/>
    <w:next w:val="Normal"/>
    <w:link w:val="Heading3Char"/>
    <w:uiPriority w:val="9"/>
    <w:unhideWhenUsed/>
    <w:qFormat/>
    <w:rsid w:val="005E7E7A"/>
    <w:pPr>
      <w:snapToGrid w:val="0"/>
      <w:spacing w:line="240" w:lineRule="auto"/>
      <w:ind w:left="284"/>
      <w:outlineLvl w:val="2"/>
    </w:pPr>
    <w:rPr>
      <w:sz w:val="24"/>
      <w:szCs w:val="24"/>
    </w:rPr>
  </w:style>
  <w:style w:type="paragraph" w:styleId="Heading4">
    <w:name w:val="heading 4"/>
    <w:basedOn w:val="Heading3"/>
    <w:next w:val="Normal"/>
    <w:link w:val="Heading4Char"/>
    <w:uiPriority w:val="9"/>
    <w:unhideWhenUsed/>
    <w:qFormat/>
    <w:rsid w:val="005E7E7A"/>
    <w:pPr>
      <w:ind w:left="567"/>
      <w:outlineLvl w:val="3"/>
    </w:pPr>
    <w:rPr>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E7A"/>
    <w:rPr>
      <w:rFonts w:eastAsia="BatangChe" w:cstheme="majorBidi"/>
      <w:b/>
      <w:bCs/>
      <w:color w:val="000000" w:themeColor="text1"/>
      <w:sz w:val="32"/>
      <w:szCs w:val="32"/>
    </w:rPr>
  </w:style>
  <w:style w:type="character" w:customStyle="1" w:styleId="Heading2Char">
    <w:name w:val="Heading 2 Char"/>
    <w:basedOn w:val="DefaultParagraphFont"/>
    <w:link w:val="Heading2"/>
    <w:uiPriority w:val="9"/>
    <w:rsid w:val="005E7E7A"/>
    <w:rPr>
      <w:rFonts w:eastAsiaTheme="majorEastAsia" w:cstheme="majorBidi"/>
      <w:color w:val="000000" w:themeColor="text1"/>
      <w:sz w:val="28"/>
      <w:szCs w:val="26"/>
    </w:rPr>
  </w:style>
  <w:style w:type="character" w:customStyle="1" w:styleId="Heading3Char">
    <w:name w:val="Heading 3 Char"/>
    <w:basedOn w:val="DefaultParagraphFont"/>
    <w:link w:val="Heading3"/>
    <w:uiPriority w:val="9"/>
    <w:rsid w:val="005E7E7A"/>
    <w:rPr>
      <w:rFonts w:eastAsiaTheme="majorEastAsia" w:cstheme="majorBidi"/>
      <w:color w:val="000000" w:themeColor="text1"/>
    </w:rPr>
  </w:style>
  <w:style w:type="character" w:customStyle="1" w:styleId="Heading4Char">
    <w:name w:val="Heading 4 Char"/>
    <w:basedOn w:val="DefaultParagraphFont"/>
    <w:link w:val="Heading4"/>
    <w:uiPriority w:val="9"/>
    <w:rsid w:val="005E7E7A"/>
    <w:rPr>
      <w:rFonts w:eastAsiaTheme="majorEastAsia" w:cstheme="majorBidi"/>
      <w:iCs/>
      <w:color w:val="000000" w:themeColor="text1"/>
      <w:sz w:val="22"/>
    </w:rPr>
  </w:style>
  <w:style w:type="paragraph" w:styleId="Title">
    <w:name w:val="Title"/>
    <w:basedOn w:val="Normal"/>
    <w:next w:val="Normal"/>
    <w:link w:val="TitleChar"/>
    <w:uiPriority w:val="10"/>
    <w:qFormat/>
    <w:rsid w:val="005E7E7A"/>
    <w:pPr>
      <w:spacing w:line="480" w:lineRule="auto"/>
      <w:contextualSpacing/>
      <w:jc w:val="center"/>
    </w:pPr>
    <w:rPr>
      <w:rFonts w:ascii="Times New Romans" w:eastAsiaTheme="majorEastAsia" w:hAnsi="Times New Romans" w:cstheme="majorBidi"/>
      <w:color w:val="auto"/>
      <w:spacing w:val="-10"/>
      <w:kern w:val="28"/>
      <w:sz w:val="48"/>
      <w:szCs w:val="56"/>
    </w:rPr>
  </w:style>
  <w:style w:type="character" w:customStyle="1" w:styleId="TitleChar">
    <w:name w:val="Title Char"/>
    <w:basedOn w:val="DefaultParagraphFont"/>
    <w:link w:val="Title"/>
    <w:uiPriority w:val="10"/>
    <w:rsid w:val="005E7E7A"/>
    <w:rPr>
      <w:rFonts w:ascii="Times New Romans" w:eastAsiaTheme="majorEastAsia" w:hAnsi="Times New Romans" w:cstheme="majorBidi"/>
      <w:color w:val="auto"/>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75237">
      <w:bodyDiv w:val="1"/>
      <w:marLeft w:val="0"/>
      <w:marRight w:val="0"/>
      <w:marTop w:val="0"/>
      <w:marBottom w:val="0"/>
      <w:divBdr>
        <w:top w:val="none" w:sz="0" w:space="0" w:color="auto"/>
        <w:left w:val="none" w:sz="0" w:space="0" w:color="auto"/>
        <w:bottom w:val="none" w:sz="0" w:space="0" w:color="auto"/>
        <w:right w:val="none" w:sz="0" w:space="0" w:color="auto"/>
      </w:divBdr>
    </w:div>
    <w:div w:id="19459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Sehyeon Cheon</dc:creator>
  <cp:keywords/>
  <dc:description/>
  <cp:lastModifiedBy>Sehyeon Cheon</cp:lastModifiedBy>
  <cp:revision>16</cp:revision>
  <cp:lastPrinted>2018-04-10T15:57:00Z</cp:lastPrinted>
  <dcterms:created xsi:type="dcterms:W3CDTF">2018-04-05T16:13:00Z</dcterms:created>
  <dcterms:modified xsi:type="dcterms:W3CDTF">2018-04-23T18:15:00Z</dcterms:modified>
</cp:coreProperties>
</file>