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DD0C8A" w14:textId="77777777" w:rsidR="001357EA" w:rsidRDefault="001357EA" w:rsidP="00480822">
      <w:pPr>
        <w:keepNext/>
      </w:pPr>
      <w:bookmarkStart w:id="0" w:name="_GoBack"/>
      <w:bookmarkEnd w:id="0"/>
      <w:r>
        <w:t>Supplementary material for “Modeling of discharges from Baltic Sea shipping” by Jalkanen et al.</w:t>
      </w:r>
    </w:p>
    <w:p w14:paraId="3736CE18" w14:textId="77777777" w:rsidR="001357EA" w:rsidRDefault="001357EA" w:rsidP="00480822">
      <w:pPr>
        <w:keepNext/>
      </w:pPr>
    </w:p>
    <w:p w14:paraId="4C8D3EE4" w14:textId="77777777" w:rsidR="00480822" w:rsidRDefault="00480822" w:rsidP="00480822">
      <w:pPr>
        <w:keepNext/>
      </w:pPr>
      <w:r>
        <w:rPr>
          <w:rFonts w:ascii="Times New Roman" w:hAnsi="Times New Roman" w:cs="Times New Roman"/>
          <w:noProof/>
          <w:sz w:val="20"/>
          <w:szCs w:val="20"/>
        </w:rPr>
        <w:drawing>
          <wp:inline distT="0" distB="0" distL="0" distR="0" wp14:anchorId="1840DE84" wp14:editId="0BA51F56">
            <wp:extent cx="4876800" cy="6540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876800" cy="6540500"/>
                    </a:xfrm>
                    <a:prstGeom prst="rect">
                      <a:avLst/>
                    </a:prstGeom>
                    <a:noFill/>
                    <a:ln>
                      <a:noFill/>
                    </a:ln>
                  </pic:spPr>
                </pic:pic>
              </a:graphicData>
            </a:graphic>
          </wp:inline>
        </w:drawing>
      </w:r>
    </w:p>
    <w:p w14:paraId="61B2984D" w14:textId="07331003" w:rsidR="00480822" w:rsidRPr="00926F7D" w:rsidRDefault="00480822" w:rsidP="00480822">
      <w:pPr>
        <w:pStyle w:val="Caption"/>
        <w:rPr>
          <w:rFonts w:ascii="Times New Roman" w:hAnsi="Times New Roman" w:cs="Times New Roman"/>
          <w:b/>
          <w:bCs/>
          <w:i w:val="0"/>
          <w:iCs w:val="0"/>
          <w:color w:val="auto"/>
        </w:rPr>
      </w:pPr>
      <w:r w:rsidRPr="00926F7D">
        <w:rPr>
          <w:rFonts w:ascii="Times New Roman" w:hAnsi="Times New Roman" w:cs="Times New Roman"/>
          <w:b/>
          <w:bCs/>
          <w:i w:val="0"/>
          <w:iCs w:val="0"/>
          <w:color w:val="auto"/>
        </w:rPr>
        <w:t xml:space="preserve">Figure </w:t>
      </w:r>
      <w:r w:rsidR="00926F7D">
        <w:rPr>
          <w:rFonts w:ascii="Times New Roman" w:hAnsi="Times New Roman" w:cs="Times New Roman"/>
          <w:b/>
          <w:bCs/>
          <w:i w:val="0"/>
          <w:iCs w:val="0"/>
          <w:color w:val="auto"/>
        </w:rPr>
        <w:t>S</w:t>
      </w:r>
      <w:r w:rsidRPr="00926F7D">
        <w:rPr>
          <w:rFonts w:ascii="Times New Roman" w:hAnsi="Times New Roman" w:cs="Times New Roman"/>
          <w:b/>
          <w:bCs/>
          <w:i w:val="0"/>
          <w:iCs w:val="0"/>
          <w:color w:val="auto"/>
        </w:rPr>
        <w:fldChar w:fldCharType="begin"/>
      </w:r>
      <w:r w:rsidRPr="00926F7D">
        <w:rPr>
          <w:rFonts w:ascii="Times New Roman" w:hAnsi="Times New Roman" w:cs="Times New Roman"/>
          <w:b/>
          <w:bCs/>
          <w:i w:val="0"/>
          <w:iCs w:val="0"/>
          <w:color w:val="auto"/>
        </w:rPr>
        <w:instrText xml:space="preserve"> SEQ Figure \* ARABIC </w:instrText>
      </w:r>
      <w:r w:rsidRPr="00926F7D">
        <w:rPr>
          <w:rFonts w:ascii="Times New Roman" w:hAnsi="Times New Roman" w:cs="Times New Roman"/>
          <w:b/>
          <w:bCs/>
          <w:i w:val="0"/>
          <w:iCs w:val="0"/>
          <w:color w:val="auto"/>
        </w:rPr>
        <w:fldChar w:fldCharType="separate"/>
      </w:r>
      <w:r w:rsidR="00A40F3D" w:rsidRPr="00926F7D">
        <w:rPr>
          <w:rFonts w:ascii="Times New Roman" w:hAnsi="Times New Roman" w:cs="Times New Roman"/>
          <w:b/>
          <w:bCs/>
          <w:i w:val="0"/>
          <w:iCs w:val="0"/>
          <w:noProof/>
          <w:color w:val="auto"/>
        </w:rPr>
        <w:t>1</w:t>
      </w:r>
      <w:r w:rsidRPr="00926F7D">
        <w:rPr>
          <w:rFonts w:ascii="Times New Roman" w:hAnsi="Times New Roman" w:cs="Times New Roman"/>
          <w:b/>
          <w:bCs/>
          <w:i w:val="0"/>
          <w:iCs w:val="0"/>
          <w:color w:val="auto"/>
        </w:rPr>
        <w:fldChar w:fldCharType="end"/>
      </w:r>
      <w:r w:rsidRPr="00926F7D">
        <w:rPr>
          <w:rFonts w:ascii="Times New Roman" w:hAnsi="Times New Roman" w:cs="Times New Roman"/>
          <w:b/>
          <w:bCs/>
          <w:i w:val="0"/>
          <w:iCs w:val="0"/>
          <w:color w:val="auto"/>
        </w:rPr>
        <w:t xml:space="preserve">: </w:t>
      </w:r>
      <w:r w:rsidR="008853FD" w:rsidRPr="00926F7D">
        <w:rPr>
          <w:rFonts w:ascii="Times New Roman" w:hAnsi="Times New Roman" w:cs="Times New Roman"/>
          <w:b/>
          <w:bCs/>
          <w:i w:val="0"/>
          <w:iCs w:val="0"/>
          <w:color w:val="auto"/>
        </w:rPr>
        <w:t xml:space="preserve">Geographical distribution of the estimated </w:t>
      </w:r>
      <w:proofErr w:type="spellStart"/>
      <w:r w:rsidR="008853FD" w:rsidRPr="00926F7D">
        <w:rPr>
          <w:rFonts w:ascii="Times New Roman" w:hAnsi="Times New Roman" w:cs="Times New Roman"/>
          <w:b/>
          <w:bCs/>
          <w:i w:val="0"/>
          <w:iCs w:val="0"/>
          <w:color w:val="auto"/>
        </w:rPr>
        <w:t>CuPyr</w:t>
      </w:r>
      <w:proofErr w:type="spellEnd"/>
      <w:r w:rsidR="008853FD" w:rsidRPr="00926F7D">
        <w:rPr>
          <w:rFonts w:ascii="Times New Roman" w:hAnsi="Times New Roman" w:cs="Times New Roman"/>
          <w:b/>
          <w:bCs/>
          <w:i w:val="0"/>
          <w:iCs w:val="0"/>
          <w:color w:val="auto"/>
        </w:rPr>
        <w:t xml:space="preserve"> antifouling paint release in the Baltic Sea area during 2012. The values given here reflect the mass of </w:t>
      </w:r>
      <w:proofErr w:type="spellStart"/>
      <w:r w:rsidR="008853FD" w:rsidRPr="00926F7D">
        <w:rPr>
          <w:rFonts w:ascii="Times New Roman" w:hAnsi="Times New Roman" w:cs="Times New Roman"/>
          <w:b/>
          <w:bCs/>
          <w:i w:val="0"/>
          <w:iCs w:val="0"/>
          <w:color w:val="auto"/>
        </w:rPr>
        <w:t>CuPyr</w:t>
      </w:r>
      <w:proofErr w:type="spellEnd"/>
      <w:r w:rsidR="008853FD" w:rsidRPr="00926F7D">
        <w:rPr>
          <w:rFonts w:ascii="Times New Roman" w:hAnsi="Times New Roman" w:cs="Times New Roman"/>
          <w:b/>
          <w:bCs/>
          <w:i w:val="0"/>
          <w:iCs w:val="0"/>
          <w:color w:val="auto"/>
        </w:rPr>
        <w:t xml:space="preserve"> in grams per map grid cell of 5 km</w:t>
      </w:r>
      <w:r w:rsidR="008853FD" w:rsidRPr="00926F7D">
        <w:rPr>
          <w:rFonts w:ascii="Times New Roman" w:hAnsi="Times New Roman" w:cs="Times New Roman"/>
          <w:b/>
          <w:bCs/>
          <w:i w:val="0"/>
          <w:iCs w:val="0"/>
          <w:color w:val="auto"/>
          <w:vertAlign w:val="superscript"/>
        </w:rPr>
        <w:t>2</w:t>
      </w:r>
      <w:r w:rsidR="008853FD" w:rsidRPr="00926F7D">
        <w:rPr>
          <w:rFonts w:ascii="Times New Roman" w:hAnsi="Times New Roman" w:cs="Times New Roman"/>
          <w:b/>
          <w:bCs/>
          <w:i w:val="0"/>
          <w:iCs w:val="0"/>
          <w:color w:val="auto"/>
        </w:rPr>
        <w:t>.</w:t>
      </w:r>
      <w:r w:rsidR="00B23D5C">
        <w:rPr>
          <w:rFonts w:ascii="Times New Roman" w:hAnsi="Times New Roman" w:cs="Times New Roman"/>
          <w:b/>
          <w:bCs/>
          <w:i w:val="0"/>
          <w:iCs w:val="0"/>
          <w:color w:val="auto"/>
        </w:rPr>
        <w:t xml:space="preserve"> </w:t>
      </w:r>
      <w:r w:rsidR="00B23D5C" w:rsidRPr="00B23D5C">
        <w:rPr>
          <w:rFonts w:ascii="Times New Roman" w:hAnsi="Times New Roman" w:cs="Times New Roman"/>
          <w:b/>
          <w:bCs/>
          <w:i w:val="0"/>
          <w:iCs w:val="0"/>
          <w:color w:val="auto"/>
        </w:rPr>
        <w:t>Map background Landsat-8 image courtesy of the U.S. Geological Survey.</w:t>
      </w:r>
    </w:p>
    <w:p w14:paraId="1B89BC42" w14:textId="77777777" w:rsidR="00A40F3D" w:rsidRDefault="00A40F3D" w:rsidP="00A40F3D"/>
    <w:p w14:paraId="0E07F43D" w14:textId="77777777" w:rsidR="00A40F3D" w:rsidRDefault="00A40F3D" w:rsidP="00A40F3D">
      <w:pPr>
        <w:keepNext/>
      </w:pPr>
      <w:r>
        <w:rPr>
          <w:noProof/>
        </w:rPr>
        <w:lastRenderedPageBreak/>
        <w:drawing>
          <wp:inline distT="0" distB="0" distL="0" distR="0" wp14:anchorId="58AFCE41" wp14:editId="6B886D4D">
            <wp:extent cx="4876800" cy="654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876800" cy="6540500"/>
                    </a:xfrm>
                    <a:prstGeom prst="rect">
                      <a:avLst/>
                    </a:prstGeom>
                    <a:noFill/>
                    <a:ln>
                      <a:noFill/>
                    </a:ln>
                  </pic:spPr>
                </pic:pic>
              </a:graphicData>
            </a:graphic>
          </wp:inline>
        </w:drawing>
      </w:r>
    </w:p>
    <w:p w14:paraId="62318DD7" w14:textId="0CE1B165" w:rsidR="00A40F3D" w:rsidRPr="00926F7D" w:rsidRDefault="00A40F3D" w:rsidP="00A40F3D">
      <w:pPr>
        <w:pStyle w:val="Caption"/>
        <w:rPr>
          <w:rFonts w:ascii="Times New Roman" w:hAnsi="Times New Roman" w:cs="Times New Roman"/>
          <w:b/>
          <w:bCs/>
          <w:i w:val="0"/>
          <w:iCs w:val="0"/>
          <w:color w:val="auto"/>
        </w:rPr>
      </w:pPr>
      <w:r w:rsidRPr="00926F7D">
        <w:rPr>
          <w:rFonts w:ascii="Times New Roman" w:hAnsi="Times New Roman" w:cs="Times New Roman"/>
          <w:b/>
          <w:bCs/>
          <w:i w:val="0"/>
          <w:iCs w:val="0"/>
          <w:color w:val="auto"/>
        </w:rPr>
        <w:t xml:space="preserve">Figure </w:t>
      </w:r>
      <w:r w:rsidR="00926F7D">
        <w:rPr>
          <w:rFonts w:ascii="Times New Roman" w:hAnsi="Times New Roman" w:cs="Times New Roman"/>
          <w:b/>
          <w:bCs/>
          <w:i w:val="0"/>
          <w:iCs w:val="0"/>
          <w:color w:val="auto"/>
        </w:rPr>
        <w:t>S</w:t>
      </w:r>
      <w:r w:rsidRPr="00926F7D">
        <w:rPr>
          <w:rFonts w:ascii="Times New Roman" w:hAnsi="Times New Roman" w:cs="Times New Roman"/>
          <w:b/>
          <w:bCs/>
          <w:i w:val="0"/>
          <w:iCs w:val="0"/>
          <w:color w:val="auto"/>
        </w:rPr>
        <w:fldChar w:fldCharType="begin"/>
      </w:r>
      <w:r w:rsidRPr="00926F7D">
        <w:rPr>
          <w:rFonts w:ascii="Times New Roman" w:hAnsi="Times New Roman" w:cs="Times New Roman"/>
          <w:b/>
          <w:bCs/>
          <w:i w:val="0"/>
          <w:iCs w:val="0"/>
          <w:color w:val="auto"/>
        </w:rPr>
        <w:instrText xml:space="preserve"> SEQ Figure \* ARABIC </w:instrText>
      </w:r>
      <w:r w:rsidRPr="00926F7D">
        <w:rPr>
          <w:rFonts w:ascii="Times New Roman" w:hAnsi="Times New Roman" w:cs="Times New Roman"/>
          <w:b/>
          <w:bCs/>
          <w:i w:val="0"/>
          <w:iCs w:val="0"/>
          <w:color w:val="auto"/>
        </w:rPr>
        <w:fldChar w:fldCharType="separate"/>
      </w:r>
      <w:r w:rsidRPr="00926F7D">
        <w:rPr>
          <w:rFonts w:ascii="Times New Roman" w:hAnsi="Times New Roman" w:cs="Times New Roman"/>
          <w:b/>
          <w:bCs/>
          <w:i w:val="0"/>
          <w:iCs w:val="0"/>
          <w:noProof/>
          <w:color w:val="auto"/>
        </w:rPr>
        <w:t>2</w:t>
      </w:r>
      <w:r w:rsidRPr="00926F7D">
        <w:rPr>
          <w:rFonts w:ascii="Times New Roman" w:hAnsi="Times New Roman" w:cs="Times New Roman"/>
          <w:b/>
          <w:bCs/>
          <w:i w:val="0"/>
          <w:iCs w:val="0"/>
          <w:color w:val="auto"/>
        </w:rPr>
        <w:fldChar w:fldCharType="end"/>
      </w:r>
      <w:r w:rsidRPr="00926F7D">
        <w:rPr>
          <w:rFonts w:ascii="Times New Roman" w:hAnsi="Times New Roman" w:cs="Times New Roman"/>
          <w:b/>
          <w:bCs/>
          <w:i w:val="0"/>
          <w:iCs w:val="0"/>
          <w:color w:val="auto"/>
        </w:rPr>
        <w:t xml:space="preserve">: Geographical distribution of the estimated </w:t>
      </w:r>
      <w:proofErr w:type="spellStart"/>
      <w:r w:rsidRPr="00926F7D">
        <w:rPr>
          <w:rFonts w:ascii="Times New Roman" w:hAnsi="Times New Roman" w:cs="Times New Roman"/>
          <w:b/>
          <w:bCs/>
          <w:i w:val="0"/>
          <w:iCs w:val="0"/>
          <w:color w:val="auto"/>
        </w:rPr>
        <w:t>DCOIT</w:t>
      </w:r>
      <w:proofErr w:type="spellEnd"/>
      <w:r w:rsidRPr="00926F7D">
        <w:rPr>
          <w:rFonts w:ascii="Times New Roman" w:hAnsi="Times New Roman" w:cs="Times New Roman"/>
          <w:b/>
          <w:bCs/>
          <w:i w:val="0"/>
          <w:iCs w:val="0"/>
          <w:color w:val="auto"/>
        </w:rPr>
        <w:t xml:space="preserve"> antifouling paint release in the Baltic Sea area during 2012. The values given here reflect the mass of </w:t>
      </w:r>
      <w:proofErr w:type="spellStart"/>
      <w:r w:rsidRPr="00926F7D">
        <w:rPr>
          <w:rFonts w:ascii="Times New Roman" w:hAnsi="Times New Roman" w:cs="Times New Roman"/>
          <w:b/>
          <w:bCs/>
          <w:i w:val="0"/>
          <w:iCs w:val="0"/>
          <w:color w:val="auto"/>
        </w:rPr>
        <w:t>DCOIT</w:t>
      </w:r>
      <w:proofErr w:type="spellEnd"/>
      <w:r w:rsidRPr="00926F7D">
        <w:rPr>
          <w:rFonts w:ascii="Times New Roman" w:hAnsi="Times New Roman" w:cs="Times New Roman"/>
          <w:b/>
          <w:bCs/>
          <w:i w:val="0"/>
          <w:iCs w:val="0"/>
          <w:color w:val="auto"/>
        </w:rPr>
        <w:t xml:space="preserve"> in grams per map grid cell of 5 km</w:t>
      </w:r>
      <w:r w:rsidRPr="00926F7D">
        <w:rPr>
          <w:rFonts w:ascii="Times New Roman" w:hAnsi="Times New Roman" w:cs="Times New Roman"/>
          <w:b/>
          <w:bCs/>
          <w:i w:val="0"/>
          <w:iCs w:val="0"/>
          <w:color w:val="auto"/>
          <w:vertAlign w:val="superscript"/>
        </w:rPr>
        <w:t>2</w:t>
      </w:r>
      <w:r w:rsidRPr="00926F7D">
        <w:rPr>
          <w:rFonts w:ascii="Times New Roman" w:hAnsi="Times New Roman" w:cs="Times New Roman"/>
          <w:b/>
          <w:bCs/>
          <w:i w:val="0"/>
          <w:iCs w:val="0"/>
          <w:color w:val="auto"/>
        </w:rPr>
        <w:t>.</w:t>
      </w:r>
      <w:r w:rsidR="00B23D5C">
        <w:rPr>
          <w:rFonts w:ascii="Times New Roman" w:hAnsi="Times New Roman" w:cs="Times New Roman"/>
          <w:b/>
          <w:bCs/>
          <w:i w:val="0"/>
          <w:iCs w:val="0"/>
          <w:color w:val="auto"/>
        </w:rPr>
        <w:t xml:space="preserve"> </w:t>
      </w:r>
      <w:r w:rsidR="00B23D5C" w:rsidRPr="00B23D5C">
        <w:rPr>
          <w:rFonts w:ascii="Times New Roman" w:hAnsi="Times New Roman" w:cs="Times New Roman"/>
          <w:b/>
          <w:bCs/>
          <w:i w:val="0"/>
          <w:iCs w:val="0"/>
          <w:color w:val="auto"/>
        </w:rPr>
        <w:t>Map background Landsat-8 image courtesy of the U.S. Geological Survey.</w:t>
      </w:r>
    </w:p>
    <w:p w14:paraId="221B6E76" w14:textId="77777777" w:rsidR="00A40F3D" w:rsidRDefault="00A40F3D" w:rsidP="00A40F3D">
      <w:pPr>
        <w:pStyle w:val="Caption"/>
      </w:pPr>
    </w:p>
    <w:p w14:paraId="11697A4A" w14:textId="77777777" w:rsidR="00A40F3D" w:rsidRDefault="00A40F3D" w:rsidP="00A40F3D">
      <w:pPr>
        <w:keepNext/>
      </w:pPr>
      <w:r>
        <w:rPr>
          <w:noProof/>
        </w:rPr>
        <w:lastRenderedPageBreak/>
        <w:drawing>
          <wp:inline distT="0" distB="0" distL="0" distR="0" wp14:anchorId="6BD60D12" wp14:editId="0DC04D2D">
            <wp:extent cx="5899150" cy="822325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99150" cy="8223250"/>
                    </a:xfrm>
                    <a:prstGeom prst="rect">
                      <a:avLst/>
                    </a:prstGeom>
                    <a:noFill/>
                    <a:ln>
                      <a:noFill/>
                    </a:ln>
                  </pic:spPr>
                </pic:pic>
              </a:graphicData>
            </a:graphic>
          </wp:inline>
        </w:drawing>
      </w:r>
    </w:p>
    <w:p w14:paraId="16851F0F" w14:textId="3C1DF666" w:rsidR="00A40F3D" w:rsidRPr="00926F7D" w:rsidRDefault="00A40F3D" w:rsidP="00A40F3D">
      <w:pPr>
        <w:pStyle w:val="Caption"/>
        <w:rPr>
          <w:rFonts w:ascii="Times New Roman" w:hAnsi="Times New Roman" w:cs="Times New Roman"/>
          <w:b/>
          <w:bCs/>
          <w:i w:val="0"/>
          <w:iCs w:val="0"/>
          <w:color w:val="auto"/>
        </w:rPr>
      </w:pPr>
      <w:r w:rsidRPr="00926F7D">
        <w:rPr>
          <w:rFonts w:ascii="Times New Roman" w:hAnsi="Times New Roman" w:cs="Times New Roman"/>
          <w:b/>
          <w:bCs/>
          <w:i w:val="0"/>
          <w:iCs w:val="0"/>
          <w:color w:val="auto"/>
        </w:rPr>
        <w:lastRenderedPageBreak/>
        <w:t xml:space="preserve">Figure </w:t>
      </w:r>
      <w:r w:rsidR="00926F7D">
        <w:rPr>
          <w:rFonts w:ascii="Times New Roman" w:hAnsi="Times New Roman" w:cs="Times New Roman"/>
          <w:b/>
          <w:bCs/>
          <w:i w:val="0"/>
          <w:iCs w:val="0"/>
          <w:color w:val="auto"/>
        </w:rPr>
        <w:t>S</w:t>
      </w:r>
      <w:r w:rsidRPr="00926F7D">
        <w:rPr>
          <w:rFonts w:ascii="Times New Roman" w:hAnsi="Times New Roman" w:cs="Times New Roman"/>
          <w:b/>
          <w:bCs/>
          <w:i w:val="0"/>
          <w:iCs w:val="0"/>
          <w:color w:val="auto"/>
        </w:rPr>
        <w:fldChar w:fldCharType="begin"/>
      </w:r>
      <w:r w:rsidRPr="00926F7D">
        <w:rPr>
          <w:rFonts w:ascii="Times New Roman" w:hAnsi="Times New Roman" w:cs="Times New Roman"/>
          <w:b/>
          <w:bCs/>
          <w:i w:val="0"/>
          <w:iCs w:val="0"/>
          <w:color w:val="auto"/>
        </w:rPr>
        <w:instrText xml:space="preserve"> SEQ Figure \* ARABIC </w:instrText>
      </w:r>
      <w:r w:rsidRPr="00926F7D">
        <w:rPr>
          <w:rFonts w:ascii="Times New Roman" w:hAnsi="Times New Roman" w:cs="Times New Roman"/>
          <w:b/>
          <w:bCs/>
          <w:i w:val="0"/>
          <w:iCs w:val="0"/>
          <w:color w:val="auto"/>
        </w:rPr>
        <w:fldChar w:fldCharType="separate"/>
      </w:r>
      <w:r w:rsidRPr="00926F7D">
        <w:rPr>
          <w:rFonts w:ascii="Times New Roman" w:hAnsi="Times New Roman" w:cs="Times New Roman"/>
          <w:b/>
          <w:bCs/>
          <w:i w:val="0"/>
          <w:iCs w:val="0"/>
          <w:noProof/>
          <w:color w:val="auto"/>
        </w:rPr>
        <w:t>3</w:t>
      </w:r>
      <w:r w:rsidRPr="00926F7D">
        <w:rPr>
          <w:rFonts w:ascii="Times New Roman" w:hAnsi="Times New Roman" w:cs="Times New Roman"/>
          <w:b/>
          <w:bCs/>
          <w:i w:val="0"/>
          <w:iCs w:val="0"/>
          <w:color w:val="auto"/>
        </w:rPr>
        <w:fldChar w:fldCharType="end"/>
      </w:r>
      <w:r w:rsidRPr="00926F7D">
        <w:rPr>
          <w:rFonts w:ascii="Times New Roman" w:hAnsi="Times New Roman" w:cs="Times New Roman"/>
          <w:b/>
          <w:bCs/>
          <w:i w:val="0"/>
          <w:iCs w:val="0"/>
          <w:color w:val="auto"/>
        </w:rPr>
        <w:t>: Geographical distribution of the estimated Zineb antifouling paint release in the Baltic Sea area during 2012. The values given here reflect the mass of Zineb in grams per map grid cell of 5 km</w:t>
      </w:r>
      <w:r w:rsidRPr="00926F7D">
        <w:rPr>
          <w:rFonts w:ascii="Times New Roman" w:hAnsi="Times New Roman" w:cs="Times New Roman"/>
          <w:b/>
          <w:bCs/>
          <w:i w:val="0"/>
          <w:iCs w:val="0"/>
          <w:color w:val="auto"/>
          <w:vertAlign w:val="superscript"/>
        </w:rPr>
        <w:t>2</w:t>
      </w:r>
      <w:r w:rsidRPr="00926F7D">
        <w:rPr>
          <w:rFonts w:ascii="Times New Roman" w:hAnsi="Times New Roman" w:cs="Times New Roman"/>
          <w:b/>
          <w:bCs/>
          <w:i w:val="0"/>
          <w:iCs w:val="0"/>
          <w:color w:val="auto"/>
        </w:rPr>
        <w:t>.</w:t>
      </w:r>
      <w:r w:rsidR="00B23D5C">
        <w:rPr>
          <w:rFonts w:ascii="Times New Roman" w:hAnsi="Times New Roman" w:cs="Times New Roman"/>
          <w:b/>
          <w:bCs/>
          <w:i w:val="0"/>
          <w:iCs w:val="0"/>
          <w:color w:val="auto"/>
        </w:rPr>
        <w:t xml:space="preserve"> </w:t>
      </w:r>
      <w:r w:rsidR="00B23D5C" w:rsidRPr="00B23D5C">
        <w:rPr>
          <w:rFonts w:ascii="Times New Roman" w:hAnsi="Times New Roman" w:cs="Times New Roman"/>
          <w:b/>
          <w:bCs/>
          <w:i w:val="0"/>
          <w:iCs w:val="0"/>
          <w:color w:val="auto"/>
        </w:rPr>
        <w:t>Map background Landsat-8 image courtesy of the U.S. Geological Survey.</w:t>
      </w:r>
    </w:p>
    <w:p w14:paraId="0C054271" w14:textId="77777777" w:rsidR="00A40F3D" w:rsidRDefault="00A40F3D" w:rsidP="00A40F3D"/>
    <w:p w14:paraId="40D2A12C" w14:textId="77777777" w:rsidR="00A40F3D" w:rsidRDefault="00A40F3D" w:rsidP="00A40F3D">
      <w:pPr>
        <w:keepNext/>
      </w:pPr>
      <w:r>
        <w:rPr>
          <w:noProof/>
        </w:rPr>
        <w:drawing>
          <wp:inline distT="0" distB="0" distL="0" distR="0" wp14:anchorId="255D5E8A" wp14:editId="0A00878A">
            <wp:extent cx="4876800" cy="654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876800" cy="6540500"/>
                    </a:xfrm>
                    <a:prstGeom prst="rect">
                      <a:avLst/>
                    </a:prstGeom>
                    <a:noFill/>
                    <a:ln>
                      <a:noFill/>
                    </a:ln>
                  </pic:spPr>
                </pic:pic>
              </a:graphicData>
            </a:graphic>
          </wp:inline>
        </w:drawing>
      </w:r>
    </w:p>
    <w:p w14:paraId="6B7DF0B2" w14:textId="564B3868" w:rsidR="00A40F3D" w:rsidRPr="00926F7D" w:rsidRDefault="00A40F3D" w:rsidP="00A40F3D">
      <w:pPr>
        <w:pStyle w:val="Caption"/>
        <w:rPr>
          <w:rFonts w:ascii="Times New Roman" w:hAnsi="Times New Roman" w:cs="Times New Roman"/>
          <w:b/>
          <w:bCs/>
          <w:i w:val="0"/>
          <w:iCs w:val="0"/>
          <w:color w:val="auto"/>
        </w:rPr>
      </w:pPr>
      <w:r w:rsidRPr="00926F7D">
        <w:rPr>
          <w:rFonts w:ascii="Times New Roman" w:hAnsi="Times New Roman" w:cs="Times New Roman"/>
          <w:b/>
          <w:bCs/>
          <w:i w:val="0"/>
          <w:iCs w:val="0"/>
          <w:color w:val="auto"/>
        </w:rPr>
        <w:t xml:space="preserve">Figure </w:t>
      </w:r>
      <w:r w:rsidR="00926F7D">
        <w:rPr>
          <w:rFonts w:ascii="Times New Roman" w:hAnsi="Times New Roman" w:cs="Times New Roman"/>
          <w:b/>
          <w:bCs/>
          <w:i w:val="0"/>
          <w:iCs w:val="0"/>
          <w:color w:val="auto"/>
        </w:rPr>
        <w:t>S</w:t>
      </w:r>
      <w:r w:rsidRPr="00926F7D">
        <w:rPr>
          <w:rFonts w:ascii="Times New Roman" w:hAnsi="Times New Roman" w:cs="Times New Roman"/>
          <w:b/>
          <w:bCs/>
          <w:i w:val="0"/>
          <w:iCs w:val="0"/>
          <w:color w:val="auto"/>
        </w:rPr>
        <w:fldChar w:fldCharType="begin"/>
      </w:r>
      <w:r w:rsidRPr="00926F7D">
        <w:rPr>
          <w:rFonts w:ascii="Times New Roman" w:hAnsi="Times New Roman" w:cs="Times New Roman"/>
          <w:b/>
          <w:bCs/>
          <w:i w:val="0"/>
          <w:iCs w:val="0"/>
          <w:color w:val="auto"/>
        </w:rPr>
        <w:instrText xml:space="preserve"> SEQ Figure \* ARABIC </w:instrText>
      </w:r>
      <w:r w:rsidRPr="00926F7D">
        <w:rPr>
          <w:rFonts w:ascii="Times New Roman" w:hAnsi="Times New Roman" w:cs="Times New Roman"/>
          <w:b/>
          <w:bCs/>
          <w:i w:val="0"/>
          <w:iCs w:val="0"/>
          <w:color w:val="auto"/>
        </w:rPr>
        <w:fldChar w:fldCharType="separate"/>
      </w:r>
      <w:r w:rsidRPr="00926F7D">
        <w:rPr>
          <w:rFonts w:ascii="Times New Roman" w:hAnsi="Times New Roman" w:cs="Times New Roman"/>
          <w:b/>
          <w:bCs/>
          <w:i w:val="0"/>
          <w:iCs w:val="0"/>
          <w:noProof/>
          <w:color w:val="auto"/>
        </w:rPr>
        <w:t>4</w:t>
      </w:r>
      <w:r w:rsidRPr="00926F7D">
        <w:rPr>
          <w:rFonts w:ascii="Times New Roman" w:hAnsi="Times New Roman" w:cs="Times New Roman"/>
          <w:b/>
          <w:bCs/>
          <w:i w:val="0"/>
          <w:iCs w:val="0"/>
          <w:color w:val="auto"/>
        </w:rPr>
        <w:fldChar w:fldCharType="end"/>
      </w:r>
      <w:r w:rsidRPr="00926F7D">
        <w:rPr>
          <w:rFonts w:ascii="Times New Roman" w:hAnsi="Times New Roman" w:cs="Times New Roman"/>
          <w:b/>
          <w:bCs/>
          <w:i w:val="0"/>
          <w:iCs w:val="0"/>
          <w:color w:val="auto"/>
        </w:rPr>
        <w:t xml:space="preserve">: Geographical distribution of the estimated </w:t>
      </w:r>
      <w:proofErr w:type="spellStart"/>
      <w:r w:rsidRPr="00926F7D">
        <w:rPr>
          <w:rFonts w:ascii="Times New Roman" w:hAnsi="Times New Roman" w:cs="Times New Roman"/>
          <w:b/>
          <w:bCs/>
          <w:i w:val="0"/>
          <w:iCs w:val="0"/>
          <w:color w:val="auto"/>
        </w:rPr>
        <w:t>ZnO</w:t>
      </w:r>
      <w:proofErr w:type="spellEnd"/>
      <w:r w:rsidRPr="00926F7D">
        <w:rPr>
          <w:rFonts w:ascii="Times New Roman" w:hAnsi="Times New Roman" w:cs="Times New Roman"/>
          <w:b/>
          <w:bCs/>
          <w:i w:val="0"/>
          <w:iCs w:val="0"/>
          <w:color w:val="auto"/>
        </w:rPr>
        <w:t xml:space="preserve"> antifouling paint release in the Baltic Sea area during 2012. The values given here reflect the mass of Zn in grams per map grid cell of 5 km</w:t>
      </w:r>
      <w:r w:rsidRPr="00926F7D">
        <w:rPr>
          <w:rFonts w:ascii="Times New Roman" w:hAnsi="Times New Roman" w:cs="Times New Roman"/>
          <w:b/>
          <w:bCs/>
          <w:i w:val="0"/>
          <w:iCs w:val="0"/>
          <w:color w:val="auto"/>
          <w:vertAlign w:val="superscript"/>
        </w:rPr>
        <w:t>2</w:t>
      </w:r>
      <w:r w:rsidRPr="00926F7D">
        <w:rPr>
          <w:rFonts w:ascii="Times New Roman" w:hAnsi="Times New Roman" w:cs="Times New Roman"/>
          <w:b/>
          <w:bCs/>
          <w:i w:val="0"/>
          <w:iCs w:val="0"/>
          <w:color w:val="auto"/>
        </w:rPr>
        <w:t>.</w:t>
      </w:r>
      <w:r w:rsidR="00B23D5C">
        <w:rPr>
          <w:rFonts w:ascii="Times New Roman" w:hAnsi="Times New Roman" w:cs="Times New Roman"/>
          <w:b/>
          <w:bCs/>
          <w:i w:val="0"/>
          <w:iCs w:val="0"/>
          <w:color w:val="auto"/>
        </w:rPr>
        <w:t xml:space="preserve"> </w:t>
      </w:r>
      <w:r w:rsidR="00B23D5C" w:rsidRPr="00B23D5C">
        <w:rPr>
          <w:rFonts w:ascii="Times New Roman" w:hAnsi="Times New Roman" w:cs="Times New Roman"/>
          <w:b/>
          <w:bCs/>
          <w:i w:val="0"/>
          <w:iCs w:val="0"/>
          <w:color w:val="auto"/>
        </w:rPr>
        <w:t>Map background Landsat-8 image courtesy of the U.S. Geological Survey.</w:t>
      </w:r>
    </w:p>
    <w:p w14:paraId="5987C317" w14:textId="77777777" w:rsidR="00A40F3D" w:rsidRDefault="00A40F3D" w:rsidP="00A40F3D"/>
    <w:p w14:paraId="48542EE2" w14:textId="77777777" w:rsidR="00A40F3D" w:rsidRDefault="00A40F3D" w:rsidP="00A40F3D">
      <w:pPr>
        <w:keepNext/>
      </w:pPr>
      <w:r>
        <w:rPr>
          <w:noProof/>
        </w:rPr>
        <w:lastRenderedPageBreak/>
        <w:drawing>
          <wp:inline distT="0" distB="0" distL="0" distR="0" wp14:anchorId="515C5D79" wp14:editId="5F7AC877">
            <wp:extent cx="4876800" cy="654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76800" cy="6540500"/>
                    </a:xfrm>
                    <a:prstGeom prst="rect">
                      <a:avLst/>
                    </a:prstGeom>
                    <a:noFill/>
                    <a:ln>
                      <a:noFill/>
                    </a:ln>
                  </pic:spPr>
                </pic:pic>
              </a:graphicData>
            </a:graphic>
          </wp:inline>
        </w:drawing>
      </w:r>
    </w:p>
    <w:p w14:paraId="609772A9" w14:textId="30BFBDE4" w:rsidR="00A40F3D" w:rsidRPr="00926F7D" w:rsidRDefault="00A40F3D" w:rsidP="00A40F3D">
      <w:pPr>
        <w:pStyle w:val="Caption"/>
        <w:rPr>
          <w:rFonts w:ascii="Times New Roman" w:hAnsi="Times New Roman" w:cs="Times New Roman"/>
          <w:b/>
          <w:bCs/>
          <w:i w:val="0"/>
          <w:iCs w:val="0"/>
          <w:color w:val="auto"/>
        </w:rPr>
      </w:pPr>
      <w:r w:rsidRPr="00926F7D">
        <w:rPr>
          <w:rFonts w:ascii="Times New Roman" w:hAnsi="Times New Roman" w:cs="Times New Roman"/>
          <w:b/>
          <w:bCs/>
          <w:i w:val="0"/>
          <w:iCs w:val="0"/>
          <w:color w:val="auto"/>
        </w:rPr>
        <w:t xml:space="preserve">Figure </w:t>
      </w:r>
      <w:r w:rsidR="00926F7D">
        <w:rPr>
          <w:rFonts w:ascii="Times New Roman" w:hAnsi="Times New Roman" w:cs="Times New Roman"/>
          <w:b/>
          <w:bCs/>
          <w:i w:val="0"/>
          <w:iCs w:val="0"/>
          <w:color w:val="auto"/>
        </w:rPr>
        <w:t>S</w:t>
      </w:r>
      <w:r w:rsidRPr="00926F7D">
        <w:rPr>
          <w:rFonts w:ascii="Times New Roman" w:hAnsi="Times New Roman" w:cs="Times New Roman"/>
          <w:b/>
          <w:bCs/>
          <w:i w:val="0"/>
          <w:iCs w:val="0"/>
          <w:color w:val="auto"/>
        </w:rPr>
        <w:fldChar w:fldCharType="begin"/>
      </w:r>
      <w:r w:rsidRPr="00926F7D">
        <w:rPr>
          <w:rFonts w:ascii="Times New Roman" w:hAnsi="Times New Roman" w:cs="Times New Roman"/>
          <w:b/>
          <w:bCs/>
          <w:i w:val="0"/>
          <w:iCs w:val="0"/>
          <w:color w:val="auto"/>
        </w:rPr>
        <w:instrText xml:space="preserve"> SEQ Figure \* ARABIC </w:instrText>
      </w:r>
      <w:r w:rsidRPr="00926F7D">
        <w:rPr>
          <w:rFonts w:ascii="Times New Roman" w:hAnsi="Times New Roman" w:cs="Times New Roman"/>
          <w:b/>
          <w:bCs/>
          <w:i w:val="0"/>
          <w:iCs w:val="0"/>
          <w:color w:val="auto"/>
        </w:rPr>
        <w:fldChar w:fldCharType="separate"/>
      </w:r>
      <w:r w:rsidRPr="00926F7D">
        <w:rPr>
          <w:rFonts w:ascii="Times New Roman" w:hAnsi="Times New Roman" w:cs="Times New Roman"/>
          <w:b/>
          <w:bCs/>
          <w:i w:val="0"/>
          <w:iCs w:val="0"/>
          <w:noProof/>
          <w:color w:val="auto"/>
        </w:rPr>
        <w:t>5</w:t>
      </w:r>
      <w:r w:rsidRPr="00926F7D">
        <w:rPr>
          <w:rFonts w:ascii="Times New Roman" w:hAnsi="Times New Roman" w:cs="Times New Roman"/>
          <w:b/>
          <w:bCs/>
          <w:i w:val="0"/>
          <w:iCs w:val="0"/>
          <w:color w:val="auto"/>
        </w:rPr>
        <w:fldChar w:fldCharType="end"/>
      </w:r>
      <w:r w:rsidRPr="00926F7D">
        <w:rPr>
          <w:rFonts w:ascii="Times New Roman" w:hAnsi="Times New Roman" w:cs="Times New Roman"/>
          <w:b/>
          <w:bCs/>
          <w:i w:val="0"/>
          <w:iCs w:val="0"/>
          <w:color w:val="auto"/>
        </w:rPr>
        <w:t xml:space="preserve">: Geographical distribution of the estimated </w:t>
      </w:r>
      <w:proofErr w:type="spellStart"/>
      <w:r w:rsidRPr="00926F7D">
        <w:rPr>
          <w:rFonts w:ascii="Times New Roman" w:hAnsi="Times New Roman" w:cs="Times New Roman"/>
          <w:b/>
          <w:bCs/>
          <w:i w:val="0"/>
          <w:iCs w:val="0"/>
          <w:color w:val="auto"/>
        </w:rPr>
        <w:t>ZnPyr</w:t>
      </w:r>
      <w:proofErr w:type="spellEnd"/>
      <w:r w:rsidRPr="00926F7D">
        <w:rPr>
          <w:rFonts w:ascii="Times New Roman" w:hAnsi="Times New Roman" w:cs="Times New Roman"/>
          <w:b/>
          <w:bCs/>
          <w:i w:val="0"/>
          <w:iCs w:val="0"/>
          <w:color w:val="auto"/>
        </w:rPr>
        <w:t xml:space="preserve"> antifouling paint release in the Baltic Sea area during 2012. The values given here reflect the mass of </w:t>
      </w:r>
      <w:proofErr w:type="spellStart"/>
      <w:r w:rsidRPr="00926F7D">
        <w:rPr>
          <w:rFonts w:ascii="Times New Roman" w:hAnsi="Times New Roman" w:cs="Times New Roman"/>
          <w:b/>
          <w:bCs/>
          <w:i w:val="0"/>
          <w:iCs w:val="0"/>
          <w:color w:val="auto"/>
        </w:rPr>
        <w:t>ZnPyr</w:t>
      </w:r>
      <w:proofErr w:type="spellEnd"/>
      <w:r w:rsidRPr="00926F7D">
        <w:rPr>
          <w:rFonts w:ascii="Times New Roman" w:hAnsi="Times New Roman" w:cs="Times New Roman"/>
          <w:b/>
          <w:bCs/>
          <w:i w:val="0"/>
          <w:iCs w:val="0"/>
          <w:color w:val="auto"/>
        </w:rPr>
        <w:t xml:space="preserve"> in grams per map grid cell of 5 km</w:t>
      </w:r>
      <w:r w:rsidRPr="00926F7D">
        <w:rPr>
          <w:rFonts w:ascii="Times New Roman" w:hAnsi="Times New Roman" w:cs="Times New Roman"/>
          <w:b/>
          <w:bCs/>
          <w:i w:val="0"/>
          <w:iCs w:val="0"/>
          <w:color w:val="auto"/>
          <w:vertAlign w:val="superscript"/>
        </w:rPr>
        <w:t>2</w:t>
      </w:r>
      <w:r w:rsidRPr="00926F7D">
        <w:rPr>
          <w:rFonts w:ascii="Times New Roman" w:hAnsi="Times New Roman" w:cs="Times New Roman"/>
          <w:b/>
          <w:bCs/>
          <w:i w:val="0"/>
          <w:iCs w:val="0"/>
          <w:color w:val="auto"/>
        </w:rPr>
        <w:t>.</w:t>
      </w:r>
      <w:r w:rsidR="00B23D5C">
        <w:rPr>
          <w:rFonts w:ascii="Times New Roman" w:hAnsi="Times New Roman" w:cs="Times New Roman"/>
          <w:b/>
          <w:bCs/>
          <w:i w:val="0"/>
          <w:iCs w:val="0"/>
          <w:color w:val="auto"/>
        </w:rPr>
        <w:t xml:space="preserve"> </w:t>
      </w:r>
      <w:r w:rsidR="00B23D5C" w:rsidRPr="00B23D5C">
        <w:rPr>
          <w:rFonts w:ascii="Times New Roman" w:hAnsi="Times New Roman" w:cs="Times New Roman"/>
          <w:b/>
          <w:bCs/>
          <w:i w:val="0"/>
          <w:iCs w:val="0"/>
          <w:color w:val="auto"/>
        </w:rPr>
        <w:t>Map background Landsat-8 image courtesy of the U.S. Geological Survey.</w:t>
      </w:r>
    </w:p>
    <w:p w14:paraId="2D16A014" w14:textId="77777777" w:rsidR="00A40F3D" w:rsidRPr="00A40F3D" w:rsidRDefault="00A40F3D" w:rsidP="00A40F3D">
      <w:pPr>
        <w:pStyle w:val="Caption"/>
      </w:pPr>
    </w:p>
    <w:p w14:paraId="5807DB35" w14:textId="77777777" w:rsidR="00A40F3D" w:rsidRPr="00A40F3D" w:rsidRDefault="00A40F3D" w:rsidP="00A40F3D">
      <w:pPr>
        <w:pStyle w:val="Caption"/>
      </w:pPr>
    </w:p>
    <w:p w14:paraId="40716615" w14:textId="77777777" w:rsidR="00123AE2" w:rsidRDefault="00123AE2" w:rsidP="00123AE2">
      <w:pPr>
        <w:keepNext/>
      </w:pPr>
      <w:r>
        <w:rPr>
          <w:noProof/>
        </w:rPr>
        <w:lastRenderedPageBreak/>
        <w:drawing>
          <wp:inline distT="0" distB="0" distL="0" distR="0" wp14:anchorId="04697173" wp14:editId="5C31F1B0">
            <wp:extent cx="6326505" cy="56553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26505" cy="5655310"/>
                    </a:xfrm>
                    <a:prstGeom prst="rect">
                      <a:avLst/>
                    </a:prstGeom>
                    <a:noFill/>
                    <a:ln>
                      <a:noFill/>
                    </a:ln>
                  </pic:spPr>
                </pic:pic>
              </a:graphicData>
            </a:graphic>
          </wp:inline>
        </w:drawing>
      </w:r>
    </w:p>
    <w:p w14:paraId="596607B2" w14:textId="641A54F7" w:rsidR="00123AE2" w:rsidRPr="002C7301" w:rsidRDefault="00123AE2" w:rsidP="00123AE2">
      <w:pPr>
        <w:pStyle w:val="Caption"/>
        <w:rPr>
          <w:rFonts w:ascii="Times New Roman" w:hAnsi="Times New Roman" w:cs="Times New Roman"/>
          <w:b/>
          <w:bCs/>
          <w:i w:val="0"/>
          <w:iCs w:val="0"/>
          <w:color w:val="auto"/>
        </w:rPr>
      </w:pPr>
      <w:r w:rsidRPr="002C7301">
        <w:rPr>
          <w:rFonts w:ascii="Times New Roman" w:hAnsi="Times New Roman" w:cs="Times New Roman"/>
          <w:b/>
          <w:bCs/>
          <w:i w:val="0"/>
          <w:iCs w:val="0"/>
          <w:color w:val="auto"/>
        </w:rPr>
        <w:t xml:space="preserve">Figure </w:t>
      </w:r>
      <w:r>
        <w:rPr>
          <w:rFonts w:ascii="Times New Roman" w:hAnsi="Times New Roman" w:cs="Times New Roman"/>
          <w:b/>
          <w:bCs/>
          <w:i w:val="0"/>
          <w:iCs w:val="0"/>
          <w:color w:val="auto"/>
        </w:rPr>
        <w:t>S</w:t>
      </w:r>
      <w:r w:rsidRPr="002C7301">
        <w:rPr>
          <w:rFonts w:ascii="Times New Roman" w:hAnsi="Times New Roman" w:cs="Times New Roman"/>
          <w:b/>
          <w:bCs/>
          <w:i w:val="0"/>
          <w:iCs w:val="0"/>
          <w:color w:val="auto"/>
        </w:rPr>
        <w:fldChar w:fldCharType="begin"/>
      </w:r>
      <w:r w:rsidRPr="002C7301">
        <w:rPr>
          <w:rFonts w:ascii="Times New Roman" w:hAnsi="Times New Roman" w:cs="Times New Roman"/>
          <w:b/>
          <w:bCs/>
          <w:i w:val="0"/>
          <w:iCs w:val="0"/>
          <w:color w:val="auto"/>
        </w:rPr>
        <w:instrText xml:space="preserve"> SEQ Figure \* ARABIC </w:instrText>
      </w:r>
      <w:r w:rsidRPr="002C7301">
        <w:rPr>
          <w:rFonts w:ascii="Times New Roman" w:hAnsi="Times New Roman" w:cs="Times New Roman"/>
          <w:b/>
          <w:bCs/>
          <w:i w:val="0"/>
          <w:iCs w:val="0"/>
          <w:color w:val="auto"/>
        </w:rPr>
        <w:fldChar w:fldCharType="separate"/>
      </w:r>
      <w:r>
        <w:rPr>
          <w:rFonts w:ascii="Times New Roman" w:hAnsi="Times New Roman" w:cs="Times New Roman"/>
          <w:b/>
          <w:bCs/>
          <w:i w:val="0"/>
          <w:iCs w:val="0"/>
          <w:noProof/>
          <w:color w:val="auto"/>
        </w:rPr>
        <w:t>6</w:t>
      </w:r>
      <w:r w:rsidRPr="002C7301">
        <w:rPr>
          <w:rFonts w:ascii="Times New Roman" w:hAnsi="Times New Roman" w:cs="Times New Roman"/>
          <w:b/>
          <w:bCs/>
          <w:i w:val="0"/>
          <w:iCs w:val="0"/>
          <w:color w:val="auto"/>
        </w:rPr>
        <w:fldChar w:fldCharType="end"/>
      </w:r>
      <w:r w:rsidRPr="002C7301">
        <w:rPr>
          <w:rFonts w:ascii="Times New Roman" w:hAnsi="Times New Roman" w:cs="Times New Roman"/>
          <w:b/>
          <w:bCs/>
          <w:i w:val="0"/>
          <w:iCs w:val="0"/>
          <w:color w:val="auto"/>
        </w:rPr>
        <w:t xml:space="preserve">: Grey water discharges from ships during 2012 in unit of </w:t>
      </w:r>
      <w:proofErr w:type="spellStart"/>
      <w:r w:rsidRPr="002C7301">
        <w:rPr>
          <w:rFonts w:ascii="Times New Roman" w:hAnsi="Times New Roman" w:cs="Times New Roman"/>
          <w:b/>
          <w:bCs/>
          <w:i w:val="0"/>
          <w:iCs w:val="0"/>
          <w:color w:val="auto"/>
        </w:rPr>
        <w:t>tonnes</w:t>
      </w:r>
      <w:proofErr w:type="spellEnd"/>
      <w:r w:rsidRPr="002C7301">
        <w:rPr>
          <w:rFonts w:ascii="Times New Roman" w:hAnsi="Times New Roman" w:cs="Times New Roman"/>
          <w:b/>
          <w:bCs/>
          <w:i w:val="0"/>
          <w:iCs w:val="0"/>
          <w:color w:val="auto"/>
        </w:rPr>
        <w:t xml:space="preserve"> per map grid cell area of 5 km</w:t>
      </w:r>
      <w:r w:rsidRPr="002C7301">
        <w:rPr>
          <w:rFonts w:ascii="Times New Roman" w:hAnsi="Times New Roman" w:cs="Times New Roman"/>
          <w:b/>
          <w:bCs/>
          <w:i w:val="0"/>
          <w:iCs w:val="0"/>
          <w:color w:val="auto"/>
          <w:vertAlign w:val="superscript"/>
        </w:rPr>
        <w:t>2</w:t>
      </w:r>
      <w:r w:rsidRPr="002C7301">
        <w:rPr>
          <w:rFonts w:ascii="Times New Roman" w:hAnsi="Times New Roman" w:cs="Times New Roman"/>
          <w:b/>
          <w:bCs/>
          <w:i w:val="0"/>
          <w:iCs w:val="0"/>
          <w:color w:val="auto"/>
        </w:rPr>
        <w:t>. Upper bar chart describes the contributions by sub-basin, lower bar chart the monthly variation. Upper pie chart depicts the ship type and lower pie chart the flag state contributions to grey water releases.</w:t>
      </w:r>
      <w:r w:rsidR="00B23D5C">
        <w:rPr>
          <w:rFonts w:ascii="Times New Roman" w:hAnsi="Times New Roman" w:cs="Times New Roman"/>
          <w:b/>
          <w:bCs/>
          <w:i w:val="0"/>
          <w:iCs w:val="0"/>
          <w:color w:val="auto"/>
        </w:rPr>
        <w:t xml:space="preserve"> </w:t>
      </w:r>
      <w:r w:rsidR="00B23D5C" w:rsidRPr="00B23D5C">
        <w:rPr>
          <w:rFonts w:ascii="Times New Roman" w:hAnsi="Times New Roman" w:cs="Times New Roman"/>
          <w:b/>
          <w:bCs/>
          <w:i w:val="0"/>
          <w:iCs w:val="0"/>
          <w:color w:val="auto"/>
        </w:rPr>
        <w:t>Map background Landsat-8 image courtesy of the U.S. Geological Survey.</w:t>
      </w:r>
    </w:p>
    <w:p w14:paraId="3A423039" w14:textId="77777777" w:rsidR="00A40F3D" w:rsidRPr="00123AE2" w:rsidRDefault="00A40F3D" w:rsidP="00A40F3D">
      <w:pPr>
        <w:pStyle w:val="Caption"/>
        <w:rPr>
          <w:i w:val="0"/>
          <w:iCs w:val="0"/>
        </w:rPr>
      </w:pPr>
    </w:p>
    <w:sectPr w:rsidR="00A40F3D" w:rsidRPr="00123AE2">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59EB"/>
    <w:rsid w:val="00083D9A"/>
    <w:rsid w:val="000F1FD6"/>
    <w:rsid w:val="00123AE2"/>
    <w:rsid w:val="001357EA"/>
    <w:rsid w:val="00480822"/>
    <w:rsid w:val="005937B1"/>
    <w:rsid w:val="00773F14"/>
    <w:rsid w:val="008853FD"/>
    <w:rsid w:val="00926F7D"/>
    <w:rsid w:val="009A0C63"/>
    <w:rsid w:val="009B16DF"/>
    <w:rsid w:val="009B63A7"/>
    <w:rsid w:val="00A40F3D"/>
    <w:rsid w:val="00AE657B"/>
    <w:rsid w:val="00B159EB"/>
    <w:rsid w:val="00B23D5C"/>
    <w:rsid w:val="00B341B0"/>
    <w:rsid w:val="00E23C58"/>
    <w:rsid w:val="00E761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064653"/>
  <w15:chartTrackingRefBased/>
  <w15:docId w15:val="{809D1094-7CE9-42AB-A0E2-6549C8A46D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59E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159E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59EB"/>
    <w:rPr>
      <w:rFonts w:ascii="Segoe UI" w:hAnsi="Segoe UI" w:cs="Segoe UI"/>
      <w:sz w:val="18"/>
      <w:szCs w:val="18"/>
    </w:rPr>
  </w:style>
  <w:style w:type="paragraph" w:styleId="Caption">
    <w:name w:val="caption"/>
    <w:basedOn w:val="Normal"/>
    <w:next w:val="Normal"/>
    <w:uiPriority w:val="35"/>
    <w:unhideWhenUsed/>
    <w:qFormat/>
    <w:rsid w:val="00480822"/>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6</Pages>
  <Words>304</Words>
  <Characters>1733</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Jukka-Pekka Jalkanen</dc:creator>
  <cp:keywords/>
  <dc:description/>
  <cp:lastModifiedBy>Jukka-Pekka Jalkanen</cp:lastModifiedBy>
  <cp:revision>2</cp:revision>
  <dcterms:created xsi:type="dcterms:W3CDTF">2020-10-08T06:02:00Z</dcterms:created>
  <dcterms:modified xsi:type="dcterms:W3CDTF">2020-10-08T06:02:00Z</dcterms:modified>
</cp:coreProperties>
</file>